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05F48" w14:textId="77777777" w:rsidR="00743DA0" w:rsidRDefault="00743DA0" w:rsidP="00743DA0">
      <w:pPr>
        <w:pStyle w:val="RKIKparagraph"/>
        <w:rPr>
          <w:rFonts w:ascii="Times New Roman" w:eastAsia="Times New Roman" w:hAnsi="Times New Roman" w:cs="Times New Roman"/>
          <w:noProof w:val="0"/>
          <w:kern w:val="0"/>
          <w:sz w:val="24"/>
          <w:szCs w:val="24"/>
          <w:lang w:eastAsia="en-US" w:bidi="ar-SA"/>
        </w:rPr>
      </w:pPr>
    </w:p>
    <w:p w14:paraId="12660C5A" w14:textId="576DA456" w:rsidR="00743DA0" w:rsidRDefault="000D1EDB" w:rsidP="00743DA0">
      <w:pPr>
        <w:pStyle w:val="RKIKparagraph"/>
        <w:ind w:left="2160"/>
        <w:rPr>
          <w:b/>
          <w:bCs/>
        </w:rPr>
      </w:pPr>
      <w:r>
        <w:rPr>
          <w:b/>
          <w:bCs/>
        </w:rPr>
        <w:t xml:space="preserve"> </w:t>
      </w:r>
      <w:r w:rsidR="009829FF">
        <w:rPr>
          <w:b/>
          <w:bCs/>
        </w:rPr>
        <w:t>Tehniline kirjeldus</w:t>
      </w:r>
      <w:r w:rsidR="00712ADE">
        <w:rPr>
          <w:b/>
          <w:bCs/>
        </w:rPr>
        <w:t xml:space="preserve"> </w:t>
      </w:r>
      <w:r w:rsidR="00452C99">
        <w:rPr>
          <w:b/>
          <w:bCs/>
        </w:rPr>
        <w:t>konteinerite rendiks</w:t>
      </w:r>
    </w:p>
    <w:p w14:paraId="3B279E2E" w14:textId="77777777" w:rsidR="009829FF" w:rsidRDefault="009829FF" w:rsidP="009829FF">
      <w:pPr>
        <w:pStyle w:val="RKIKparagraph"/>
      </w:pPr>
    </w:p>
    <w:p w14:paraId="73BE77E1" w14:textId="2414E4A6" w:rsidR="004D1DFC" w:rsidRDefault="004D1DFC">
      <w:pPr>
        <w:pStyle w:val="RKIKparagraph"/>
        <w:jc w:val="right"/>
      </w:pPr>
    </w:p>
    <w:p w14:paraId="64B3B793" w14:textId="77777777" w:rsidR="003A0B57" w:rsidRPr="00371BA8" w:rsidRDefault="003A0B57" w:rsidP="00371BA8">
      <w:pPr>
        <w:pStyle w:val="RKIKH1"/>
        <w:ind w:left="284"/>
        <w:rPr>
          <w:rFonts w:cstheme="minorHAnsi"/>
        </w:rPr>
      </w:pPr>
      <w:bookmarkStart w:id="0" w:name="_Toc2"/>
      <w:r w:rsidRPr="00371BA8">
        <w:rPr>
          <w:rFonts w:cstheme="minorHAnsi"/>
        </w:rPr>
        <w:t>Hanke objekti põhiandmed</w:t>
      </w:r>
      <w:bookmarkEnd w:id="0"/>
    </w:p>
    <w:p w14:paraId="5D96702C" w14:textId="77777777" w:rsidR="003A0B57" w:rsidRDefault="003A0B57" w:rsidP="003A0B57"/>
    <w:p w14:paraId="6F5A25CB" w14:textId="6FA97919" w:rsidR="003A0B57" w:rsidRDefault="003A0B57" w:rsidP="00371BA8">
      <w:pPr>
        <w:pStyle w:val="RKIKH2"/>
        <w:ind w:left="851"/>
      </w:pPr>
      <w:bookmarkStart w:id="1" w:name="_Toc3"/>
      <w:r w:rsidRPr="00371BA8">
        <w:t>Hanke objekti nimetus:</w:t>
      </w:r>
      <w:r>
        <w:t xml:space="preserve"> </w:t>
      </w:r>
      <w:bookmarkEnd w:id="1"/>
      <w:r w:rsidR="00452C99">
        <w:t>Konteinerite rent</w:t>
      </w:r>
    </w:p>
    <w:p w14:paraId="7068C678" w14:textId="77777777" w:rsidR="003A0B57" w:rsidRDefault="003A0B57" w:rsidP="003A0B57"/>
    <w:p w14:paraId="7E92CED2" w14:textId="6DA25F15" w:rsidR="003A0B57" w:rsidRPr="00DC3A43" w:rsidRDefault="003A0B57" w:rsidP="00372C89">
      <w:pPr>
        <w:pStyle w:val="RKIKH2"/>
        <w:ind w:left="851"/>
      </w:pPr>
      <w:bookmarkStart w:id="2" w:name="_Toc4"/>
      <w:r w:rsidRPr="00DC3A43">
        <w:t xml:space="preserve">Asukoht: </w:t>
      </w:r>
      <w:bookmarkEnd w:id="2"/>
      <w:r w:rsidR="00372C89" w:rsidRPr="00372C89">
        <w:t>Mandri-Eesti (vajadusel saartel eraldi pakkumuse alusel)</w:t>
      </w:r>
    </w:p>
    <w:p w14:paraId="61153769" w14:textId="77777777" w:rsidR="003A0B57" w:rsidRDefault="003A0B57" w:rsidP="003A0B57"/>
    <w:p w14:paraId="05FBB15B" w14:textId="77777777" w:rsidR="003A0B57" w:rsidRDefault="003A0B57" w:rsidP="00371BA8">
      <w:pPr>
        <w:pStyle w:val="RKIKH2"/>
        <w:ind w:left="851"/>
      </w:pPr>
      <w:bookmarkStart w:id="3" w:name="_Toc5"/>
      <w:r w:rsidRPr="00371BA8">
        <w:t>Hanke lühikirjeldus</w:t>
      </w:r>
      <w:bookmarkEnd w:id="3"/>
    </w:p>
    <w:p w14:paraId="23CFAD5A" w14:textId="77777777" w:rsidR="003A0B57" w:rsidRDefault="003A0B57" w:rsidP="003A0B57"/>
    <w:p w14:paraId="713A1F7F" w14:textId="1D4A51E8" w:rsidR="003A0B57" w:rsidRDefault="005235ED" w:rsidP="003A0B57">
      <w:pPr>
        <w:pStyle w:val="RKIKH2nonumber"/>
      </w:pPr>
      <w:r>
        <w:t xml:space="preserve">Hanke sisuks </w:t>
      </w:r>
      <w:r w:rsidR="00452C99">
        <w:t xml:space="preserve">on konteinerite lühiajaline rent üle Eesti erinevatesse Kaitseministeeriumi haldusalas olevatele kinnistutele ja linnakutesse. </w:t>
      </w:r>
      <w:r w:rsidR="007F5E4C">
        <w:t>Antud hankega hangitakse konteinereid rendiperioodiga kuni 3 kuud.</w:t>
      </w:r>
    </w:p>
    <w:p w14:paraId="2B96A095" w14:textId="3BD43326" w:rsidR="003A0B57" w:rsidRDefault="003A0B57" w:rsidP="003A0B57">
      <w:pPr>
        <w:pStyle w:val="RKIKH3"/>
        <w:numPr>
          <w:ilvl w:val="0"/>
          <w:numId w:val="0"/>
        </w:numPr>
      </w:pPr>
    </w:p>
    <w:p w14:paraId="7BF55B91" w14:textId="77777777" w:rsidR="003A0B57" w:rsidRDefault="003A0B57" w:rsidP="00371BA8">
      <w:pPr>
        <w:pStyle w:val="RKIKH2"/>
        <w:ind w:left="851"/>
      </w:pPr>
      <w:r w:rsidRPr="00371BA8">
        <w:t>Olemasolev olukord</w:t>
      </w:r>
    </w:p>
    <w:p w14:paraId="0EC6CD2E" w14:textId="77777777" w:rsidR="003A0B57" w:rsidRDefault="003A0B57" w:rsidP="003A0B57"/>
    <w:p w14:paraId="7BBA08CB" w14:textId="5AC1868C" w:rsidR="003A0B57" w:rsidRPr="0027683A" w:rsidRDefault="003A0B57" w:rsidP="003A0B57">
      <w:pPr>
        <w:pStyle w:val="RKIKH2nonumber"/>
      </w:pPr>
      <w:r w:rsidRPr="0027683A">
        <w:t xml:space="preserve">Tegemist on </w:t>
      </w:r>
      <w:r w:rsidR="00452C99">
        <w:t xml:space="preserve"> haljasalade või platsidega. Platsid võivad olla nii asfalt, killustiku või kruusa kattega. Konteinerid paigaldatakse asukohta, kus on olemas vajalikud ühendused konteinerite toimimiseks.</w:t>
      </w:r>
    </w:p>
    <w:p w14:paraId="53E90679" w14:textId="77777777" w:rsidR="004D1DFC" w:rsidRPr="0027683A" w:rsidRDefault="004D1DFC"/>
    <w:p w14:paraId="2A1562B2" w14:textId="2C2B3056" w:rsidR="004D1DFC" w:rsidRPr="0027683A" w:rsidRDefault="0061673B" w:rsidP="00371BA8">
      <w:pPr>
        <w:pStyle w:val="RKIKH1"/>
        <w:ind w:left="284"/>
        <w:rPr>
          <w:rFonts w:cstheme="minorHAnsi"/>
        </w:rPr>
      </w:pPr>
      <w:r w:rsidRPr="0027683A">
        <w:rPr>
          <w:rFonts w:cstheme="minorHAnsi"/>
        </w:rPr>
        <w:t>Üldosa</w:t>
      </w:r>
    </w:p>
    <w:p w14:paraId="117811E5" w14:textId="77777777" w:rsidR="004D1DFC" w:rsidRPr="0027683A" w:rsidRDefault="004D1DFC"/>
    <w:p w14:paraId="1496B211" w14:textId="581B9266" w:rsidR="004D1DFC" w:rsidRPr="00592EAB" w:rsidRDefault="00FC68B2" w:rsidP="00371BA8">
      <w:pPr>
        <w:pStyle w:val="RKIKH2"/>
        <w:ind w:left="851"/>
      </w:pPr>
      <w:bookmarkStart w:id="4" w:name="_Toc10"/>
      <w:r w:rsidRPr="00592EAB">
        <w:t>Kvaliteedinõuete osas tuleb</w:t>
      </w:r>
      <w:r w:rsidR="0061673B" w:rsidRPr="00592EAB">
        <w:t xml:space="preserve"> esmajärjekorras</w:t>
      </w:r>
      <w:r w:rsidRPr="00592EAB">
        <w:t xml:space="preserve"> järgida</w:t>
      </w:r>
      <w:r w:rsidR="0061673B" w:rsidRPr="00592EAB">
        <w:t xml:space="preserve"> Eesti Vabariigis kehtivaid seadusi, norme ning standardeid. Lisaks veel</w:t>
      </w:r>
      <w:r w:rsidRPr="00592EAB">
        <w:t xml:space="preserve"> RYL ning RT kartoteegi normatiive, juhiseid ja tootekartoteeke ja/või muid samaväärseid kvaliteedinõudeid sätestavate dokumentide nõudeid.</w:t>
      </w:r>
      <w:bookmarkEnd w:id="4"/>
    </w:p>
    <w:p w14:paraId="7439E8AD" w14:textId="74A6027C" w:rsidR="004D1DFC" w:rsidRPr="00592EAB" w:rsidRDefault="009829FF" w:rsidP="00371BA8">
      <w:pPr>
        <w:pStyle w:val="RKIKH2"/>
        <w:ind w:left="851"/>
      </w:pPr>
      <w:bookmarkStart w:id="5" w:name="_Toc11"/>
      <w:r w:rsidRPr="00592EAB">
        <w:t xml:space="preserve">Vastutus </w:t>
      </w:r>
      <w:r w:rsidR="00FC68B2" w:rsidRPr="00592EAB">
        <w:t>lahenduse vastavuse eest kehtivatele seadustele ja normidele lasub töövõtjal ning hankijapoolne ebapädev soov ja/või kooskõlastus ei vabasta töövõtjat vastutusest.</w:t>
      </w:r>
      <w:bookmarkEnd w:id="5"/>
    </w:p>
    <w:p w14:paraId="6CA01F05" w14:textId="2E858F3E" w:rsidR="004D1DFC" w:rsidRPr="00592EAB" w:rsidRDefault="00592EAB" w:rsidP="00371BA8">
      <w:pPr>
        <w:pStyle w:val="RKIKH2"/>
        <w:ind w:left="851"/>
      </w:pPr>
      <w:bookmarkStart w:id="6" w:name="_Toc12"/>
      <w:r w:rsidRPr="00592EAB">
        <w:t>Teenuse osutamisel</w:t>
      </w:r>
      <w:r w:rsidR="00FC68B2" w:rsidRPr="00592EAB">
        <w:t xml:space="preserve"> lähtuda teiste seas ka alljärgnevatest normdokumentidest:</w:t>
      </w:r>
      <w:bookmarkEnd w:id="6"/>
    </w:p>
    <w:p w14:paraId="54D50BF9" w14:textId="77777777" w:rsidR="00592EAB" w:rsidRPr="00592EAB" w:rsidRDefault="00592EAB" w:rsidP="00592EAB">
      <w:pPr>
        <w:pStyle w:val="RKIKH3"/>
      </w:pPr>
      <w:r w:rsidRPr="00592EAB">
        <w:t>EVS-EN 1991-1-3:2006 / AC:2009 + NA:2006 Eurokoodeks 1: Ehituskonstruktsioonide koormused – Osa 1-3: Üldkoormused – Lumekoormus</w:t>
      </w:r>
    </w:p>
    <w:p w14:paraId="0C39301E" w14:textId="77777777" w:rsidR="00592EAB" w:rsidRPr="00592EAB" w:rsidRDefault="00592EAB" w:rsidP="00592EAB">
      <w:pPr>
        <w:pStyle w:val="RKIKH3"/>
      </w:pPr>
      <w:r w:rsidRPr="00592EAB">
        <w:t>EVS-EN 1991-1-4:2005 / A1:2010 + NA:2010 Eurokoodeks 1: Ehituskonstruktsioonide koormused – Osa 1-4: Üldkoormused – Tuulekoormus</w:t>
      </w:r>
    </w:p>
    <w:p w14:paraId="08F7AE84" w14:textId="61CD5900" w:rsidR="00592EAB" w:rsidRPr="00592EAB" w:rsidRDefault="007A0023" w:rsidP="00592EAB">
      <w:pPr>
        <w:pStyle w:val="RKIKH3"/>
      </w:pPr>
      <w:r>
        <w:t>Konteinerite</w:t>
      </w:r>
      <w:r w:rsidR="00592EAB" w:rsidRPr="00592EAB">
        <w:t xml:space="preserve"> paigaldamisel tagada, et on täidetud siseministri 30.03.2017. a. määrus nr 17 „Ehitisele esitatavad tuleohutusnõuded“. Tellija nõudmisel ei tohi vastu minna seaduses sätestatule. Pakkuja ülesanne on informeerida Tellija kontaktisikut kui määruse nõuded ei ole täidetud.</w:t>
      </w:r>
    </w:p>
    <w:p w14:paraId="55980D25" w14:textId="4E523BCF" w:rsidR="00A8463D" w:rsidRPr="00592EAB" w:rsidRDefault="00A8463D" w:rsidP="00371BA8">
      <w:pPr>
        <w:pStyle w:val="RKIKH3"/>
      </w:pPr>
      <w:r w:rsidRPr="00592EAB">
        <w:t>Vabariigi Valitsuse 8. detsembri 1999. a määrus nr 377 „Töötervishoiu ja tööohutuse nõuded ehituses“ (RT I, 26.02.2021, 21; redaktsioon jõustunud 01.03.2021.a.).</w:t>
      </w:r>
    </w:p>
    <w:p w14:paraId="70A9F8B9" w14:textId="77777777" w:rsidR="00371BA8" w:rsidRPr="00592EAB" w:rsidRDefault="00371BA8" w:rsidP="00371BA8">
      <w:pPr>
        <w:pStyle w:val="RKIKH3"/>
      </w:pPr>
      <w:r w:rsidRPr="00592EAB">
        <w:t>Muud vajalikud seadused, standardid, juhendid ja määrused (sh Transpordiameti juhendid).</w:t>
      </w:r>
    </w:p>
    <w:p w14:paraId="43B7D2C2" w14:textId="77777777" w:rsidR="00371BA8" w:rsidRPr="00BA73A0" w:rsidRDefault="00371BA8" w:rsidP="00371BA8">
      <w:pPr>
        <w:pStyle w:val="RKIKH2"/>
        <w:ind w:left="851"/>
      </w:pPr>
      <w:r w:rsidRPr="00592EAB">
        <w:t xml:space="preserve">Kõikidest </w:t>
      </w:r>
      <w:r w:rsidRPr="00BA73A0">
        <w:t>normdokumentidest kasutada ehituse valmimistähtajal kehtivaid versioone.</w:t>
      </w:r>
    </w:p>
    <w:p w14:paraId="7BDD8039" w14:textId="77777777" w:rsidR="001F61E9" w:rsidRPr="00BA73A0" w:rsidRDefault="001F61E9" w:rsidP="001F61E9">
      <w:pPr>
        <w:pStyle w:val="RKIKH1"/>
        <w:numPr>
          <w:ilvl w:val="0"/>
          <w:numId w:val="0"/>
        </w:numPr>
        <w:ind w:left="709"/>
        <w:rPr>
          <w:bCs/>
        </w:rPr>
      </w:pPr>
    </w:p>
    <w:p w14:paraId="255C5F5B" w14:textId="59246335" w:rsidR="009F6CEE" w:rsidRPr="00BA73A0" w:rsidRDefault="009F6CEE" w:rsidP="009F6CEE">
      <w:pPr>
        <w:pStyle w:val="RKIKH1"/>
        <w:ind w:left="284"/>
      </w:pPr>
      <w:r w:rsidRPr="00BA73A0">
        <w:t xml:space="preserve">Tellitavad </w:t>
      </w:r>
      <w:r w:rsidR="00F13EE1" w:rsidRPr="00BA73A0">
        <w:t>t</w:t>
      </w:r>
      <w:r w:rsidRPr="00BA73A0">
        <w:t>eenused</w:t>
      </w:r>
    </w:p>
    <w:p w14:paraId="63C2DAF5" w14:textId="77777777" w:rsidR="009F6CEE" w:rsidRPr="00BA73A0" w:rsidRDefault="009F6CEE" w:rsidP="009F6CEE"/>
    <w:p w14:paraId="5132D734" w14:textId="77777777" w:rsidR="00592EAB" w:rsidRPr="00BA73A0" w:rsidRDefault="00592EAB" w:rsidP="00592EAB">
      <w:pPr>
        <w:pStyle w:val="RKIKH2"/>
        <w:ind w:left="709" w:hanging="425"/>
        <w:rPr>
          <w:b/>
          <w:bCs/>
        </w:rPr>
      </w:pPr>
      <w:r w:rsidRPr="00BA73A0">
        <w:rPr>
          <w:b/>
          <w:bCs/>
        </w:rPr>
        <w:t>Üldised nõuded</w:t>
      </w:r>
    </w:p>
    <w:p w14:paraId="2676D4DC" w14:textId="1BE1B36D" w:rsidR="00592EAB" w:rsidRPr="00BA73A0" w:rsidRDefault="0053160A" w:rsidP="00592EAB">
      <w:pPr>
        <w:pStyle w:val="RKIKH3"/>
        <w:ind w:left="1418" w:hanging="709"/>
      </w:pPr>
      <w:r w:rsidRPr="00BA73A0">
        <w:t>Konteinerite</w:t>
      </w:r>
      <w:r w:rsidR="00592EAB" w:rsidRPr="00BA73A0">
        <w:t xml:space="preserve"> paigaldamine ja selleks vajalike materjalide transport kuulub pakkuja töömahtu.</w:t>
      </w:r>
    </w:p>
    <w:p w14:paraId="37D0D623" w14:textId="77777777" w:rsidR="00592EAB" w:rsidRPr="00BA73A0" w:rsidRDefault="00592EAB" w:rsidP="00592EAB">
      <w:pPr>
        <w:pStyle w:val="RKIKH3"/>
        <w:ind w:left="1418" w:hanging="709"/>
      </w:pPr>
      <w:r w:rsidRPr="00BA73A0">
        <w:t>Kõik asendiplaanilised ja ruumide plaanilahendused kooskõlastada enne tarnimist tellijaga.</w:t>
      </w:r>
    </w:p>
    <w:p w14:paraId="61B3CADD" w14:textId="77777777" w:rsidR="00592EAB" w:rsidRPr="00BA73A0" w:rsidRDefault="00592EAB" w:rsidP="00592EAB">
      <w:pPr>
        <w:pStyle w:val="RKIKH3"/>
        <w:ind w:left="1418" w:hanging="709"/>
      </w:pPr>
      <w:r w:rsidRPr="00BA73A0">
        <w:t xml:space="preserve">Kõik valitud tehnoloogilised lahendused kooskõlastada enne tarnimist tellijaga lepingulise kontaktisikuga. Kohapeal territooriumil saadud juhised tuleb üle kontrollida tellija </w:t>
      </w:r>
      <w:r w:rsidRPr="00BA73A0">
        <w:lastRenderedPageBreak/>
        <w:t>lepingulise kontaktiga.</w:t>
      </w:r>
    </w:p>
    <w:p w14:paraId="497A6B6F" w14:textId="7DDF310E" w:rsidR="00592EAB" w:rsidRPr="00BA73A0" w:rsidRDefault="0053160A" w:rsidP="00592EAB">
      <w:pPr>
        <w:pStyle w:val="RKIKH3"/>
        <w:ind w:left="1418" w:hanging="709"/>
      </w:pPr>
      <w:r w:rsidRPr="00BA73A0">
        <w:t>Konteinerite</w:t>
      </w:r>
      <w:r w:rsidR="00592EAB" w:rsidRPr="00BA73A0">
        <w:t xml:space="preserve"> rendihind peab sisaldama kõikvõimalikke hooldustöid (midagi vajub ära, uksed ei tööta korrektselt jne). Ja muid seadistus ja reguleerimistöid (loodimine, uksed jne), mida vaja teha rendiperioodi jooksul.</w:t>
      </w:r>
    </w:p>
    <w:p w14:paraId="7878516B" w14:textId="55C8DC06" w:rsidR="00592EAB" w:rsidRPr="00565DCD" w:rsidRDefault="00592EAB" w:rsidP="00592EAB">
      <w:pPr>
        <w:pStyle w:val="RKIKH3"/>
        <w:ind w:left="1418" w:hanging="709"/>
      </w:pPr>
      <w:r w:rsidRPr="00565DCD">
        <w:t xml:space="preserve">Enne </w:t>
      </w:r>
      <w:r w:rsidR="0053160A" w:rsidRPr="00565DCD">
        <w:t>konteinerite</w:t>
      </w:r>
      <w:r w:rsidRPr="00565DCD">
        <w:t xml:space="preserve"> vastu/kasutusse võtmist peab täitja poolt olema tagatud alljärgnevad punktid:</w:t>
      </w:r>
    </w:p>
    <w:p w14:paraId="0C15B21C" w14:textId="77777777" w:rsidR="00E43052" w:rsidRPr="00E43052" w:rsidRDefault="00E43052" w:rsidP="00E43052">
      <w:pPr>
        <w:pStyle w:val="RKIKH4"/>
        <w:ind w:left="2268" w:hanging="850"/>
      </w:pPr>
      <w:r w:rsidRPr="00E43052">
        <w:t>Peavad kõik ruumid olema puhtad, pleki- ja tolmuvabad.</w:t>
      </w:r>
    </w:p>
    <w:p w14:paraId="375E89E1" w14:textId="77777777" w:rsidR="00E43052" w:rsidRPr="00E43052" w:rsidRDefault="00E43052" w:rsidP="00E43052">
      <w:pPr>
        <w:pStyle w:val="RKIKH4"/>
        <w:ind w:left="2268" w:hanging="850"/>
      </w:pPr>
      <w:r w:rsidRPr="00E43052">
        <w:t>Uste ja akende tõrgeteta toimimine kontrollitud, puudused likvideeritud.</w:t>
      </w:r>
    </w:p>
    <w:p w14:paraId="40DC4EEF" w14:textId="77777777" w:rsidR="00E43052" w:rsidRPr="00E43052" w:rsidRDefault="00E43052" w:rsidP="00E43052">
      <w:pPr>
        <w:pStyle w:val="RKIKH4"/>
        <w:ind w:left="2268" w:hanging="850"/>
      </w:pPr>
      <w:r w:rsidRPr="00E43052">
        <w:t>Uksed ja aknad hooldatud (hinged õlitatud, tihendid määritud jne.)</w:t>
      </w:r>
    </w:p>
    <w:p w14:paraId="3B26E902" w14:textId="77777777" w:rsidR="00C73D31" w:rsidRPr="00DC6DD3" w:rsidRDefault="00C73D31" w:rsidP="00A130E4">
      <w:pPr>
        <w:pStyle w:val="RKIKH2"/>
        <w:numPr>
          <w:ilvl w:val="0"/>
          <w:numId w:val="0"/>
        </w:numPr>
        <w:ind w:left="1080"/>
        <w:rPr>
          <w:highlight w:val="yellow"/>
        </w:rPr>
      </w:pPr>
    </w:p>
    <w:p w14:paraId="5D2CFF9A" w14:textId="379467F4" w:rsidR="007D0DB7" w:rsidRPr="00EB58DC" w:rsidRDefault="007D0DB7" w:rsidP="009F6CEE">
      <w:pPr>
        <w:pStyle w:val="RKIKH2"/>
        <w:ind w:left="709" w:hanging="425"/>
        <w:rPr>
          <w:b/>
          <w:bCs/>
          <w:color w:val="FF0000"/>
        </w:rPr>
      </w:pPr>
      <w:bookmarkStart w:id="7" w:name="_Hlk225763387"/>
      <w:r w:rsidRPr="00EB58DC">
        <w:rPr>
          <w:b/>
          <w:bCs/>
          <w:color w:val="FF0000"/>
        </w:rPr>
        <w:t>Eeldatavad konteinerite tellimuste mahud:</w:t>
      </w:r>
    </w:p>
    <w:p w14:paraId="70CEFA96" w14:textId="77777777" w:rsidR="007D0DB7" w:rsidRPr="00EB58DC" w:rsidRDefault="007D0DB7" w:rsidP="007D0DB7">
      <w:pPr>
        <w:pStyle w:val="RKIKH2"/>
        <w:numPr>
          <w:ilvl w:val="0"/>
          <w:numId w:val="0"/>
        </w:numPr>
        <w:ind w:left="709"/>
        <w:rPr>
          <w:color w:val="FF0000"/>
        </w:rPr>
      </w:pPr>
    </w:p>
    <w:p w14:paraId="7F575D95" w14:textId="0B130D0A" w:rsidR="007D0DB7" w:rsidRPr="00EB58DC" w:rsidRDefault="006437D6" w:rsidP="007D0DB7">
      <w:pPr>
        <w:pStyle w:val="RKIKH3"/>
        <w:ind w:left="1418" w:hanging="709"/>
        <w:rPr>
          <w:color w:val="FF0000"/>
        </w:rPr>
      </w:pPr>
      <w:r w:rsidRPr="006437D6">
        <w:rPr>
          <w:color w:val="FF0000"/>
        </w:rPr>
        <w:t>01K-L1</w:t>
      </w:r>
      <w:r w:rsidRPr="006437D6">
        <w:rPr>
          <w:color w:val="FF0000"/>
        </w:rPr>
        <w:t xml:space="preserve"> </w:t>
      </w:r>
      <w:r w:rsidR="007D0DB7" w:rsidRPr="00EB58DC">
        <w:rPr>
          <w:color w:val="FF0000"/>
        </w:rPr>
        <w:t>Laokonteiner – kuni 10 konteiner</w:t>
      </w:r>
      <w:r w:rsidR="00CD0354">
        <w:rPr>
          <w:color w:val="FF0000"/>
        </w:rPr>
        <w:t xml:space="preserve">it </w:t>
      </w:r>
      <w:r w:rsidR="007D0DB7" w:rsidRPr="00EB58DC">
        <w:rPr>
          <w:color w:val="FF0000"/>
        </w:rPr>
        <w:t>tellimus</w:t>
      </w:r>
      <w:r w:rsidR="00CD0354">
        <w:rPr>
          <w:color w:val="FF0000"/>
        </w:rPr>
        <w:t>e kohta.</w:t>
      </w:r>
    </w:p>
    <w:p w14:paraId="55AE11F1" w14:textId="54950850" w:rsidR="007D0DB7" w:rsidRPr="00EB58DC" w:rsidRDefault="006437D6" w:rsidP="007D0DB7">
      <w:pPr>
        <w:pStyle w:val="RKIKH3"/>
        <w:ind w:left="1418" w:hanging="709"/>
        <w:rPr>
          <w:color w:val="FF0000"/>
        </w:rPr>
      </w:pPr>
      <w:r w:rsidRPr="006437D6">
        <w:rPr>
          <w:color w:val="FF0000"/>
        </w:rPr>
        <w:t>01K-L2</w:t>
      </w:r>
      <w:r>
        <w:rPr>
          <w:color w:val="FF0000"/>
        </w:rPr>
        <w:t xml:space="preserve"> </w:t>
      </w:r>
      <w:r w:rsidR="007D0DB7" w:rsidRPr="00EB58DC">
        <w:rPr>
          <w:color w:val="FF0000"/>
        </w:rPr>
        <w:t xml:space="preserve">Laokonteiner – kuni 10 </w:t>
      </w:r>
      <w:r w:rsidR="00CD0354" w:rsidRPr="00EB58DC">
        <w:rPr>
          <w:color w:val="FF0000"/>
        </w:rPr>
        <w:t>konteiner</w:t>
      </w:r>
      <w:r w:rsidR="00CD0354">
        <w:rPr>
          <w:color w:val="FF0000"/>
        </w:rPr>
        <w:t xml:space="preserve">it </w:t>
      </w:r>
      <w:r w:rsidR="00CD0354" w:rsidRPr="00EB58DC">
        <w:rPr>
          <w:color w:val="FF0000"/>
        </w:rPr>
        <w:t>tellimus</w:t>
      </w:r>
      <w:r w:rsidR="00CD0354">
        <w:rPr>
          <w:color w:val="FF0000"/>
        </w:rPr>
        <w:t>e kohta</w:t>
      </w:r>
      <w:r w:rsidR="00CD0354">
        <w:rPr>
          <w:color w:val="FF0000"/>
        </w:rPr>
        <w:t xml:space="preserve">; </w:t>
      </w:r>
    </w:p>
    <w:p w14:paraId="11F32B49" w14:textId="7EF66D38" w:rsidR="007D0DB7" w:rsidRPr="00EB58DC" w:rsidRDefault="006437D6" w:rsidP="007D0DB7">
      <w:pPr>
        <w:pStyle w:val="RKIKH3"/>
        <w:ind w:left="1418" w:hanging="709"/>
        <w:rPr>
          <w:color w:val="FF0000"/>
        </w:rPr>
      </w:pPr>
      <w:r w:rsidRPr="006437D6">
        <w:rPr>
          <w:color w:val="FF0000"/>
        </w:rPr>
        <w:t>02K-M1</w:t>
      </w:r>
      <w:r w:rsidR="007D0DB7" w:rsidRPr="00EB58DC">
        <w:rPr>
          <w:color w:val="FF0000"/>
        </w:rPr>
        <w:tab/>
        <w:t xml:space="preserve">Majutuskonteiner 2 - kuni 10 </w:t>
      </w:r>
      <w:r w:rsidR="00CD0354" w:rsidRPr="00EB58DC">
        <w:rPr>
          <w:color w:val="FF0000"/>
        </w:rPr>
        <w:t>konteiner</w:t>
      </w:r>
      <w:r w:rsidR="00CD0354">
        <w:rPr>
          <w:color w:val="FF0000"/>
        </w:rPr>
        <w:t xml:space="preserve">it </w:t>
      </w:r>
      <w:r w:rsidR="00CD0354" w:rsidRPr="00EB58DC">
        <w:rPr>
          <w:color w:val="FF0000"/>
        </w:rPr>
        <w:t>tellimus</w:t>
      </w:r>
      <w:r w:rsidR="00CD0354">
        <w:rPr>
          <w:color w:val="FF0000"/>
        </w:rPr>
        <w:t>e kohta</w:t>
      </w:r>
      <w:r w:rsidR="00CD0354">
        <w:rPr>
          <w:color w:val="FF0000"/>
        </w:rPr>
        <w:t>;</w:t>
      </w:r>
    </w:p>
    <w:p w14:paraId="38D0561A" w14:textId="39544856" w:rsidR="007D0DB7" w:rsidRPr="00EB58DC" w:rsidRDefault="006437D6" w:rsidP="007D0DB7">
      <w:pPr>
        <w:pStyle w:val="RKIKH3"/>
        <w:ind w:left="1418" w:hanging="709"/>
        <w:rPr>
          <w:color w:val="FF0000"/>
        </w:rPr>
      </w:pPr>
      <w:r w:rsidRPr="006437D6">
        <w:rPr>
          <w:color w:val="FF0000"/>
        </w:rPr>
        <w:t>02K-M2</w:t>
      </w:r>
      <w:r w:rsidR="007D0DB7" w:rsidRPr="00EB58DC">
        <w:rPr>
          <w:color w:val="FF0000"/>
        </w:rPr>
        <w:tab/>
        <w:t xml:space="preserve">Majutuskonteiner 4 - kuni 10 </w:t>
      </w:r>
      <w:r w:rsidR="00CD0354" w:rsidRPr="00EB58DC">
        <w:rPr>
          <w:color w:val="FF0000"/>
        </w:rPr>
        <w:t>konteiner</w:t>
      </w:r>
      <w:r w:rsidR="00CD0354">
        <w:rPr>
          <w:color w:val="FF0000"/>
        </w:rPr>
        <w:t xml:space="preserve">it </w:t>
      </w:r>
      <w:r w:rsidR="00CD0354" w:rsidRPr="00EB58DC">
        <w:rPr>
          <w:color w:val="FF0000"/>
        </w:rPr>
        <w:t>tellimus</w:t>
      </w:r>
      <w:r w:rsidR="00CD0354">
        <w:rPr>
          <w:color w:val="FF0000"/>
        </w:rPr>
        <w:t>e kohta</w:t>
      </w:r>
      <w:r w:rsidR="00CD0354">
        <w:rPr>
          <w:color w:val="FF0000"/>
        </w:rPr>
        <w:t>;</w:t>
      </w:r>
    </w:p>
    <w:p w14:paraId="2B840155" w14:textId="38811C81" w:rsidR="007D0DB7" w:rsidRPr="00EB58DC" w:rsidRDefault="006437D6" w:rsidP="007D0DB7">
      <w:pPr>
        <w:pStyle w:val="RKIKH3"/>
        <w:ind w:left="1418" w:hanging="709"/>
        <w:rPr>
          <w:color w:val="FF0000"/>
        </w:rPr>
      </w:pPr>
      <w:r w:rsidRPr="006437D6">
        <w:rPr>
          <w:color w:val="FF0000"/>
        </w:rPr>
        <w:t>03K-S1</w:t>
      </w:r>
      <w:r>
        <w:rPr>
          <w:color w:val="FF0000"/>
        </w:rPr>
        <w:t xml:space="preserve"> </w:t>
      </w:r>
      <w:r w:rsidR="007D0DB7" w:rsidRPr="00EB58DC">
        <w:rPr>
          <w:color w:val="FF0000"/>
        </w:rPr>
        <w:t xml:space="preserve">Santkonteiner 2+2 - kuni 5 </w:t>
      </w:r>
      <w:r w:rsidR="00CD0354" w:rsidRPr="00EB58DC">
        <w:rPr>
          <w:color w:val="FF0000"/>
        </w:rPr>
        <w:t>konteiner</w:t>
      </w:r>
      <w:r w:rsidR="00CD0354">
        <w:rPr>
          <w:color w:val="FF0000"/>
        </w:rPr>
        <w:t xml:space="preserve">it </w:t>
      </w:r>
      <w:r w:rsidR="00CD0354" w:rsidRPr="00EB58DC">
        <w:rPr>
          <w:color w:val="FF0000"/>
        </w:rPr>
        <w:t>tellimus</w:t>
      </w:r>
      <w:r w:rsidR="00CD0354">
        <w:rPr>
          <w:color w:val="FF0000"/>
        </w:rPr>
        <w:t>e kohta</w:t>
      </w:r>
      <w:r w:rsidR="00CD0354">
        <w:rPr>
          <w:color w:val="FF0000"/>
        </w:rPr>
        <w:t>;</w:t>
      </w:r>
    </w:p>
    <w:p w14:paraId="0233E436" w14:textId="2A05BBD4" w:rsidR="007D0DB7" w:rsidRPr="00EB58DC" w:rsidRDefault="007D0DB7" w:rsidP="007D0DB7">
      <w:pPr>
        <w:pStyle w:val="RKIKH3"/>
        <w:ind w:left="1418" w:hanging="709"/>
        <w:rPr>
          <w:color w:val="FF0000"/>
        </w:rPr>
      </w:pPr>
      <w:r w:rsidRPr="00EB58DC">
        <w:rPr>
          <w:color w:val="FF0000"/>
        </w:rPr>
        <w:tab/>
      </w:r>
      <w:r w:rsidR="006437D6" w:rsidRPr="006437D6">
        <w:rPr>
          <w:color w:val="FF0000"/>
        </w:rPr>
        <w:t>03K-S1</w:t>
      </w:r>
      <w:r w:rsidR="006437D6" w:rsidRPr="006437D6">
        <w:rPr>
          <w:color w:val="FF0000"/>
        </w:rPr>
        <w:t xml:space="preserve"> </w:t>
      </w:r>
      <w:r w:rsidRPr="00EB58DC">
        <w:rPr>
          <w:color w:val="FF0000"/>
        </w:rPr>
        <w:t xml:space="preserve">Santkonteiner 4+4 - kuni 5 </w:t>
      </w:r>
      <w:r w:rsidR="00CD0354" w:rsidRPr="00EB58DC">
        <w:rPr>
          <w:color w:val="FF0000"/>
        </w:rPr>
        <w:t>konteiner</w:t>
      </w:r>
      <w:r w:rsidR="00CD0354">
        <w:rPr>
          <w:color w:val="FF0000"/>
        </w:rPr>
        <w:t xml:space="preserve">it </w:t>
      </w:r>
      <w:r w:rsidR="00CD0354" w:rsidRPr="00EB58DC">
        <w:rPr>
          <w:color w:val="FF0000"/>
        </w:rPr>
        <w:t>tellimus</w:t>
      </w:r>
      <w:r w:rsidR="00CD0354">
        <w:rPr>
          <w:color w:val="FF0000"/>
        </w:rPr>
        <w:t>e kohta</w:t>
      </w:r>
      <w:r w:rsidR="00CD0354">
        <w:rPr>
          <w:color w:val="FF0000"/>
        </w:rPr>
        <w:t>;</w:t>
      </w:r>
    </w:p>
    <w:p w14:paraId="1BC6A64A" w14:textId="1B623D40" w:rsidR="007D0DB7" w:rsidRPr="00EB58DC" w:rsidRDefault="007D0DB7" w:rsidP="007D0DB7">
      <w:pPr>
        <w:pStyle w:val="RKIKH3"/>
        <w:ind w:left="1418" w:hanging="709"/>
        <w:rPr>
          <w:color w:val="FF0000"/>
        </w:rPr>
      </w:pPr>
      <w:r w:rsidRPr="00EB58DC">
        <w:rPr>
          <w:color w:val="FF0000"/>
        </w:rPr>
        <w:tab/>
      </w:r>
      <w:r w:rsidR="006437D6" w:rsidRPr="006437D6">
        <w:rPr>
          <w:color w:val="FF0000"/>
        </w:rPr>
        <w:t>03K-S1</w:t>
      </w:r>
      <w:r w:rsidR="006437D6" w:rsidRPr="006437D6">
        <w:rPr>
          <w:color w:val="FF0000"/>
        </w:rPr>
        <w:t xml:space="preserve"> </w:t>
      </w:r>
      <w:r w:rsidRPr="00EB58DC">
        <w:rPr>
          <w:color w:val="FF0000"/>
        </w:rPr>
        <w:t xml:space="preserve">Kontor 2 - kuni 5 </w:t>
      </w:r>
      <w:r w:rsidR="00CD0354" w:rsidRPr="00EB58DC">
        <w:rPr>
          <w:color w:val="FF0000"/>
        </w:rPr>
        <w:t>konteiner</w:t>
      </w:r>
      <w:r w:rsidR="00CD0354">
        <w:rPr>
          <w:color w:val="FF0000"/>
        </w:rPr>
        <w:t xml:space="preserve">it </w:t>
      </w:r>
      <w:r w:rsidR="00CD0354" w:rsidRPr="00EB58DC">
        <w:rPr>
          <w:color w:val="FF0000"/>
        </w:rPr>
        <w:t>tellimus</w:t>
      </w:r>
      <w:r w:rsidR="00CD0354">
        <w:rPr>
          <w:color w:val="FF0000"/>
        </w:rPr>
        <w:t>e kohta</w:t>
      </w:r>
      <w:r w:rsidR="00CD0354">
        <w:rPr>
          <w:color w:val="FF0000"/>
        </w:rPr>
        <w:t>;</w:t>
      </w:r>
    </w:p>
    <w:p w14:paraId="2EE620FB" w14:textId="13880B51" w:rsidR="007D0DB7" w:rsidRPr="00EB58DC" w:rsidRDefault="006437D6" w:rsidP="007D0DB7">
      <w:pPr>
        <w:pStyle w:val="RKIKH3"/>
        <w:ind w:left="1418" w:hanging="709"/>
        <w:rPr>
          <w:color w:val="FF0000"/>
        </w:rPr>
      </w:pPr>
      <w:r w:rsidRPr="006437D6">
        <w:rPr>
          <w:color w:val="FF0000"/>
        </w:rPr>
        <w:t>03K-S1</w:t>
      </w:r>
      <w:r>
        <w:rPr>
          <w:color w:val="FF0000"/>
        </w:rPr>
        <w:t xml:space="preserve"> </w:t>
      </w:r>
      <w:r w:rsidR="007D0DB7" w:rsidRPr="00EB58DC">
        <w:rPr>
          <w:color w:val="FF0000"/>
        </w:rPr>
        <w:t xml:space="preserve">Kontor 4 - kuni 5 </w:t>
      </w:r>
      <w:r w:rsidR="00CD0354" w:rsidRPr="00EB58DC">
        <w:rPr>
          <w:color w:val="FF0000"/>
        </w:rPr>
        <w:t>konteiner</w:t>
      </w:r>
      <w:r w:rsidR="00CD0354">
        <w:rPr>
          <w:color w:val="FF0000"/>
        </w:rPr>
        <w:t xml:space="preserve">it </w:t>
      </w:r>
      <w:r w:rsidR="00CD0354" w:rsidRPr="00EB58DC">
        <w:rPr>
          <w:color w:val="FF0000"/>
        </w:rPr>
        <w:t>tellimus</w:t>
      </w:r>
      <w:r w:rsidR="00CD0354">
        <w:rPr>
          <w:color w:val="FF0000"/>
        </w:rPr>
        <w:t>e kohta</w:t>
      </w:r>
      <w:r w:rsidR="00CD0354">
        <w:rPr>
          <w:color w:val="FF0000"/>
        </w:rPr>
        <w:t>.</w:t>
      </w:r>
    </w:p>
    <w:p w14:paraId="5C5378E4" w14:textId="77777777" w:rsidR="007D0DB7" w:rsidRPr="007D0DB7" w:rsidRDefault="007D0DB7" w:rsidP="007D0DB7">
      <w:pPr>
        <w:pStyle w:val="RKIKH2"/>
        <w:numPr>
          <w:ilvl w:val="0"/>
          <w:numId w:val="0"/>
        </w:numPr>
        <w:ind w:left="709"/>
      </w:pPr>
    </w:p>
    <w:p w14:paraId="4556CBFC" w14:textId="04D43CCC" w:rsidR="009F6CEE" w:rsidRPr="00C01CEE" w:rsidRDefault="00F13EE1" w:rsidP="009F6CEE">
      <w:pPr>
        <w:pStyle w:val="RKIKH2"/>
        <w:ind w:left="709" w:hanging="425"/>
      </w:pPr>
      <w:r w:rsidRPr="00C01CEE">
        <w:rPr>
          <w:b/>
          <w:bCs/>
        </w:rPr>
        <w:t>Konteinerite tarne ja paigaldamine</w:t>
      </w:r>
    </w:p>
    <w:bookmarkEnd w:id="7"/>
    <w:p w14:paraId="2DDC5A5D" w14:textId="77777777" w:rsidR="009F6CEE" w:rsidRPr="00C01CEE" w:rsidRDefault="009F6CEE" w:rsidP="009F6CEE"/>
    <w:p w14:paraId="226F47D9" w14:textId="1972DE0D" w:rsidR="00483934" w:rsidRPr="00C01CEE" w:rsidRDefault="00483934" w:rsidP="00483934">
      <w:pPr>
        <w:pStyle w:val="RKIKH3"/>
        <w:ind w:left="1418" w:hanging="709"/>
      </w:pPr>
      <w:r w:rsidRPr="00C01CEE">
        <w:t>Ruumil peavad olema piirdekonstruktsioonid - katus, seinad</w:t>
      </w:r>
      <w:r w:rsidR="00C01CEE" w:rsidRPr="00C01CEE">
        <w:t xml:space="preserve"> ja põrand.</w:t>
      </w:r>
    </w:p>
    <w:p w14:paraId="061E5DD8" w14:textId="07694E12" w:rsidR="00C01CEE" w:rsidRPr="00C01CEE" w:rsidRDefault="00C01CEE" w:rsidP="00483934">
      <w:pPr>
        <w:pStyle w:val="RKIKH3"/>
        <w:ind w:left="1418" w:hanging="709"/>
      </w:pPr>
      <w:r w:rsidRPr="00C01CEE">
        <w:t xml:space="preserve">Piirdekonstruktsioonide nõuded on täpsemalt kirjeldatud antud kirjelduse lisas 1 ja 2. </w:t>
      </w:r>
    </w:p>
    <w:p w14:paraId="22242614" w14:textId="1385204A" w:rsidR="00483934" w:rsidRDefault="00C01CEE" w:rsidP="00483934">
      <w:pPr>
        <w:pStyle w:val="RKIKH3"/>
        <w:ind w:left="1418" w:hanging="709"/>
      </w:pPr>
      <w:r w:rsidRPr="00C01CEE">
        <w:t>Konteinerid tuleb paigaldada</w:t>
      </w:r>
      <w:r w:rsidR="00483934" w:rsidRPr="00C01CEE">
        <w:t xml:space="preserve"> betoonplokkide</w:t>
      </w:r>
      <w:r w:rsidRPr="00C01CEE">
        <w:t>le, et tagada konteinerite eraldatus maapinnast.</w:t>
      </w:r>
    </w:p>
    <w:p w14:paraId="180271E9" w14:textId="5FB60AD6" w:rsidR="00B77D52" w:rsidRDefault="00B77D52" w:rsidP="00B77D52">
      <w:pPr>
        <w:pStyle w:val="RKIKH3"/>
        <w:ind w:left="1418" w:hanging="709"/>
      </w:pPr>
      <w:r w:rsidRPr="005906DC">
        <w:t>Konteinerite paigutamiseks vajalik pinnase loodimine ja vajalike betoonplokkide tarnimine ning paigaldamine kuulub pakkuja töömahtu</w:t>
      </w:r>
      <w:r>
        <w:t xml:space="preserve"> ja tuleb arvestada konteineri rendi hinna sisse.</w:t>
      </w:r>
    </w:p>
    <w:p w14:paraId="2181905C" w14:textId="77777777" w:rsidR="00A130E4" w:rsidRPr="005906DC" w:rsidRDefault="00A130E4" w:rsidP="00A130E4">
      <w:pPr>
        <w:pStyle w:val="RKIKH3"/>
        <w:numPr>
          <w:ilvl w:val="0"/>
          <w:numId w:val="0"/>
        </w:numPr>
        <w:ind w:left="1418"/>
      </w:pPr>
    </w:p>
    <w:p w14:paraId="6442B8B2" w14:textId="77777777" w:rsidR="00A130E4" w:rsidRPr="00A130E4" w:rsidRDefault="00A130E4" w:rsidP="00A130E4">
      <w:pPr>
        <w:pStyle w:val="RKIKH2"/>
        <w:ind w:left="709" w:hanging="425"/>
        <w:rPr>
          <w:b/>
          <w:bCs/>
        </w:rPr>
      </w:pPr>
      <w:r w:rsidRPr="00A130E4">
        <w:rPr>
          <w:b/>
          <w:bCs/>
        </w:rPr>
        <w:t>Nõuded inventarile</w:t>
      </w:r>
    </w:p>
    <w:p w14:paraId="1D873151" w14:textId="41C1E957" w:rsidR="00A130E4" w:rsidRDefault="00A130E4" w:rsidP="00A130E4">
      <w:pPr>
        <w:pStyle w:val="RKIKH3"/>
        <w:ind w:left="1418" w:hanging="709"/>
      </w:pPr>
      <w:r w:rsidRPr="00A130E4">
        <w:t>Kogu inventar peab olema kas uus või uueväärne (puuduvad plekid, kriimud</w:t>
      </w:r>
      <w:r w:rsidR="00A64A0E">
        <w:t>, värvikahjustused</w:t>
      </w:r>
      <w:r w:rsidRPr="00A130E4">
        <w:t xml:space="preserve"> jne).</w:t>
      </w:r>
    </w:p>
    <w:p w14:paraId="19DF25EA" w14:textId="77777777" w:rsidR="007A0023" w:rsidRDefault="007A0023" w:rsidP="007A0023">
      <w:pPr>
        <w:pStyle w:val="RKIKH3"/>
        <w:ind w:left="1418" w:hanging="709"/>
      </w:pPr>
      <w:r>
        <w:t>Inventar peab toimima tõrgeteta (nt tulekustutid, soojendid, puhurid jne).</w:t>
      </w:r>
    </w:p>
    <w:p w14:paraId="20BE5122" w14:textId="77777777" w:rsidR="007A0023" w:rsidRPr="004C659D" w:rsidRDefault="007A0023" w:rsidP="007A0023">
      <w:pPr>
        <w:pStyle w:val="RKIKH3"/>
        <w:ind w:left="1418" w:hanging="709"/>
      </w:pPr>
      <w:r>
        <w:t>Täpne inventari vajadus on kirjeldatud tehnilise kirjelduse lisades 1 ja 2.</w:t>
      </w:r>
    </w:p>
    <w:p w14:paraId="437E028E" w14:textId="77777777" w:rsidR="009F6CEE" w:rsidRPr="00F13EE1" w:rsidRDefault="009F6CEE" w:rsidP="009F6CEE">
      <w:pPr>
        <w:rPr>
          <w:highlight w:val="yellow"/>
        </w:rPr>
      </w:pPr>
    </w:p>
    <w:p w14:paraId="47E129C5" w14:textId="01515E13" w:rsidR="009F6CEE" w:rsidRPr="00723B74" w:rsidRDefault="00723B74" w:rsidP="009F6CEE">
      <w:pPr>
        <w:pStyle w:val="RKIKH1"/>
        <w:ind w:left="284"/>
      </w:pPr>
      <w:bookmarkStart w:id="8" w:name="_Toc111"/>
      <w:r w:rsidRPr="00723B74">
        <w:t>T</w:t>
      </w:r>
      <w:r w:rsidR="009F6CEE" w:rsidRPr="00723B74">
        <w:t>eenuste osutamise töökorraldus</w:t>
      </w:r>
      <w:bookmarkEnd w:id="8"/>
    </w:p>
    <w:p w14:paraId="240C5198" w14:textId="77777777" w:rsidR="009F6CEE" w:rsidRPr="00723B74" w:rsidRDefault="009F6CEE" w:rsidP="009F6CEE"/>
    <w:p w14:paraId="07A304B2" w14:textId="77777777" w:rsidR="009F6CEE" w:rsidRPr="00723B74" w:rsidRDefault="009F6CEE" w:rsidP="009F6CEE">
      <w:pPr>
        <w:pStyle w:val="RKIKH2"/>
        <w:ind w:left="709" w:hanging="425"/>
      </w:pPr>
      <w:bookmarkStart w:id="9" w:name="_Toc112"/>
      <w:r w:rsidRPr="00723B74">
        <w:rPr>
          <w:b/>
          <w:bCs/>
        </w:rPr>
        <w:t>Töökorralduse üldnõuded</w:t>
      </w:r>
      <w:bookmarkEnd w:id="9"/>
    </w:p>
    <w:p w14:paraId="13F7D74A" w14:textId="77777777" w:rsidR="009F6CEE" w:rsidRPr="00F13EE1" w:rsidRDefault="009F6CEE" w:rsidP="009F6CEE">
      <w:pPr>
        <w:rPr>
          <w:highlight w:val="yellow"/>
        </w:rPr>
      </w:pPr>
    </w:p>
    <w:p w14:paraId="260AF552" w14:textId="75F8FE23" w:rsidR="009F6CEE" w:rsidRPr="006A3DCB" w:rsidRDefault="009F6CEE" w:rsidP="009F6CEE">
      <w:pPr>
        <w:pStyle w:val="RKIKH3"/>
        <w:ind w:left="1418" w:hanging="709"/>
      </w:pPr>
      <w:bookmarkStart w:id="10" w:name="_Toc113"/>
      <w:r w:rsidRPr="006A3DCB">
        <w:t>Peale lepingu sõlmimist koostada kuupäevaliselt fikseeritud tööde teostamise ajagraafik (</w:t>
      </w:r>
      <w:r w:rsidR="006A3DCB" w:rsidRPr="006A3DCB">
        <w:t>päeva</w:t>
      </w:r>
      <w:r w:rsidRPr="006A3DCB">
        <w:t xml:space="preserve"> täpsusega) ja kooskõlastada see Tellija esindajaga hiljemalt 1 (ühe) nädala jooksul peale lepingu sõlmimist. </w:t>
      </w:r>
      <w:bookmarkEnd w:id="10"/>
    </w:p>
    <w:p w14:paraId="0D72108D" w14:textId="77777777" w:rsidR="009F6CEE" w:rsidRPr="006A3DCB" w:rsidRDefault="009F6CEE" w:rsidP="009F6CEE">
      <w:pPr>
        <w:pStyle w:val="RKIKH3"/>
        <w:ind w:left="1418" w:hanging="709"/>
      </w:pPr>
      <w:bookmarkStart w:id="11" w:name="_Toc114"/>
      <w:r w:rsidRPr="006A3DCB">
        <w:t>Töövõtjal kooskõlastada kasutatavad alltöövõtjad Tellijaga.</w:t>
      </w:r>
      <w:bookmarkEnd w:id="11"/>
    </w:p>
    <w:p w14:paraId="2A964834" w14:textId="77777777" w:rsidR="006A3DCB" w:rsidRPr="006A3DCB" w:rsidRDefault="006A3DCB" w:rsidP="006A3DCB">
      <w:pPr>
        <w:pStyle w:val="RKIKH3"/>
        <w:ind w:left="1418" w:hanging="709"/>
      </w:pPr>
      <w:bookmarkStart w:id="12" w:name="_Toc116"/>
      <w:r w:rsidRPr="006A3DCB">
        <w:t>Hanke võitnud firma poolt töid teostavad isikud annavad nõusoleku taustakontrolli teostamiseks vastavalt kaitseväe korralduse seaduse § 41 alusel. Tööde teostamise aluseks on taustakontrolli edukas läbimine.</w:t>
      </w:r>
    </w:p>
    <w:p w14:paraId="30E65196" w14:textId="6C325807" w:rsidR="009F6CEE" w:rsidRPr="006A3DCB" w:rsidRDefault="009F6CEE" w:rsidP="009F6CEE">
      <w:pPr>
        <w:pStyle w:val="RKIKH3"/>
        <w:ind w:left="1418" w:hanging="709"/>
      </w:pPr>
      <w:r w:rsidRPr="006A3DCB">
        <w:t xml:space="preserve">Töövõtja on kohustatud </w:t>
      </w:r>
      <w:bookmarkEnd w:id="12"/>
      <w:r w:rsidR="006A3DCB" w:rsidRPr="006A3DCB">
        <w:t>arvestama, et sissepääsud territooriumile ja töötajate taustakontrollid võtavad minimaalselt 14 päeva.</w:t>
      </w:r>
    </w:p>
    <w:p w14:paraId="5D13A210" w14:textId="77777777" w:rsidR="00BF34A6" w:rsidRPr="006A3DCB" w:rsidRDefault="00BF34A6" w:rsidP="00BF34A6">
      <w:pPr>
        <w:pStyle w:val="RKIKH3"/>
        <w:ind w:left="1418" w:hanging="709"/>
      </w:pPr>
      <w:bookmarkStart w:id="13" w:name="_Toc119"/>
      <w:bookmarkStart w:id="14" w:name="_Toc121"/>
      <w:r w:rsidRPr="006A3DCB">
        <w:t>Töövõtja pakkumine peab sisaldama objektikülastusi koos tellija või tellija esindajaga, kui tellija</w:t>
      </w:r>
      <w:bookmarkEnd w:id="13"/>
      <w:r w:rsidRPr="006A3DCB">
        <w:t>l tekib selline soov.</w:t>
      </w:r>
    </w:p>
    <w:bookmarkEnd w:id="14"/>
    <w:p w14:paraId="33DA56C5" w14:textId="77777777" w:rsidR="009F6CEE" w:rsidRPr="00F13EE1" w:rsidRDefault="009F6CEE" w:rsidP="009F6CEE">
      <w:pPr>
        <w:rPr>
          <w:highlight w:val="yellow"/>
        </w:rPr>
      </w:pPr>
    </w:p>
    <w:p w14:paraId="5A3F8008" w14:textId="77777777" w:rsidR="009F6CEE" w:rsidRPr="00723B74" w:rsidRDefault="009F6CEE" w:rsidP="009F6CEE">
      <w:pPr>
        <w:pStyle w:val="RKIKH2"/>
        <w:ind w:left="709" w:hanging="425"/>
      </w:pPr>
      <w:bookmarkStart w:id="15" w:name="_Toc122"/>
      <w:r w:rsidRPr="00723B74">
        <w:rPr>
          <w:b/>
          <w:bCs/>
        </w:rPr>
        <w:t>Projektijuhtimine</w:t>
      </w:r>
      <w:bookmarkEnd w:id="15"/>
    </w:p>
    <w:p w14:paraId="511FA326" w14:textId="77777777" w:rsidR="009F6CEE" w:rsidRPr="00723B74" w:rsidRDefault="009F6CEE" w:rsidP="009F6CEE"/>
    <w:p w14:paraId="45C2C664" w14:textId="29E6D621" w:rsidR="009F6CEE" w:rsidRPr="00723B74" w:rsidRDefault="00723B74" w:rsidP="009F6CEE">
      <w:pPr>
        <w:pStyle w:val="RKIKH3"/>
        <w:ind w:left="1418" w:hanging="709"/>
      </w:pPr>
      <w:bookmarkStart w:id="16" w:name="_Toc123"/>
      <w:r w:rsidRPr="00723B74">
        <w:t>Kogu rendiperioodi vältel</w:t>
      </w:r>
      <w:r w:rsidR="009F6CEE" w:rsidRPr="00723B74">
        <w:t xml:space="preserve"> töö juhtimine ning terviklikkuse ja </w:t>
      </w:r>
      <w:r w:rsidRPr="00723B74">
        <w:t>töökindluse tagamine</w:t>
      </w:r>
      <w:r w:rsidR="009F6CEE" w:rsidRPr="00723B74">
        <w:t>.</w:t>
      </w:r>
      <w:bookmarkEnd w:id="16"/>
    </w:p>
    <w:p w14:paraId="614EDFF5" w14:textId="77777777" w:rsidR="009F6CEE" w:rsidRPr="00723B74" w:rsidRDefault="009F6CEE" w:rsidP="009F6CEE">
      <w:pPr>
        <w:pStyle w:val="RKIKH3"/>
        <w:ind w:left="1418" w:hanging="709"/>
      </w:pPr>
      <w:r w:rsidRPr="00723B74">
        <w:t>Peatöövõtja peab kaasama projektijuhi, kelle ülesanded muuhulgas on:</w:t>
      </w:r>
    </w:p>
    <w:p w14:paraId="5B2FAADA" w14:textId="77777777" w:rsidR="009F6CEE" w:rsidRPr="00723B74" w:rsidRDefault="009F6CEE" w:rsidP="009F6CEE">
      <w:pPr>
        <w:pStyle w:val="RKIKH4"/>
        <w:ind w:left="2268" w:hanging="850"/>
      </w:pPr>
      <w:r w:rsidRPr="00723B74">
        <w:t>terviklahenduste väljatöötamise korraldamine;</w:t>
      </w:r>
    </w:p>
    <w:p w14:paraId="4EBA6514" w14:textId="77777777" w:rsidR="009F6CEE" w:rsidRPr="00723B74" w:rsidRDefault="009F6CEE" w:rsidP="009F6CEE">
      <w:pPr>
        <w:pStyle w:val="RKIKH4"/>
        <w:ind w:left="2268" w:hanging="850"/>
      </w:pPr>
      <w:r w:rsidRPr="00723B74">
        <w:t>objekti erinõuete ja -tingimuste täpsustamine;</w:t>
      </w:r>
    </w:p>
    <w:p w14:paraId="5FC4A215" w14:textId="77777777" w:rsidR="009F6CEE" w:rsidRPr="00723B74" w:rsidRDefault="009F6CEE" w:rsidP="009F6CEE">
      <w:pPr>
        <w:pStyle w:val="RKIKH4"/>
        <w:ind w:left="2268" w:hanging="850"/>
      </w:pPr>
      <w:r w:rsidRPr="00723B74">
        <w:t>lähteülesande ning tellija erinõuete ja -vajaduste täpsustamine;</w:t>
      </w:r>
    </w:p>
    <w:p w14:paraId="158AD619" w14:textId="17B17034" w:rsidR="009F6CEE" w:rsidRPr="00723B74" w:rsidRDefault="009F6CEE" w:rsidP="009F6CEE">
      <w:pPr>
        <w:pStyle w:val="RKIKH4"/>
        <w:ind w:left="2268" w:hanging="850"/>
      </w:pPr>
      <w:bookmarkStart w:id="17" w:name="_Toc128"/>
      <w:r w:rsidRPr="00723B74">
        <w:t>objekti erinõuete ja –tingimuste täpsustamine, sellega seotud lähteandmete piisavuse kontrollimine;</w:t>
      </w:r>
      <w:bookmarkEnd w:id="17"/>
    </w:p>
    <w:p w14:paraId="7E0C67E7" w14:textId="29AD90E5" w:rsidR="009F6CEE" w:rsidRPr="00723B74" w:rsidRDefault="009F6CEE" w:rsidP="009F6CEE">
      <w:pPr>
        <w:pStyle w:val="RKIKH4"/>
        <w:ind w:left="2268" w:hanging="850"/>
      </w:pPr>
      <w:r w:rsidRPr="00723B74">
        <w:t xml:space="preserve">ajagraafiku </w:t>
      </w:r>
      <w:r w:rsidR="00723B74" w:rsidRPr="00723B74">
        <w:t>koostamine</w:t>
      </w:r>
      <w:r w:rsidRPr="00723B74">
        <w:t>, täpsustamine ja kaasajastamine;</w:t>
      </w:r>
    </w:p>
    <w:p w14:paraId="48F515C8" w14:textId="2124D5AC" w:rsidR="009F6CEE" w:rsidRDefault="009F6CEE" w:rsidP="009F6CEE">
      <w:pPr>
        <w:pStyle w:val="RKIKH4"/>
        <w:ind w:left="2268" w:hanging="850"/>
      </w:pPr>
      <w:r w:rsidRPr="00723B74">
        <w:t>lahenduste kokkusobimise, piisavuse ja vastuolude puudumise tagamine</w:t>
      </w:r>
      <w:r w:rsidR="00723B74" w:rsidRPr="00723B74">
        <w:t>.</w:t>
      </w:r>
    </w:p>
    <w:p w14:paraId="71291C0E" w14:textId="77777777" w:rsidR="00C73D31" w:rsidRPr="00C73D31" w:rsidRDefault="00C73D31" w:rsidP="00C73D31">
      <w:pPr>
        <w:pStyle w:val="RKIKH2"/>
        <w:numPr>
          <w:ilvl w:val="0"/>
          <w:numId w:val="0"/>
        </w:numPr>
        <w:ind w:left="709"/>
      </w:pPr>
    </w:p>
    <w:p w14:paraId="7D995A8F" w14:textId="15E79AC4" w:rsidR="00C73D31" w:rsidRPr="00723B74" w:rsidRDefault="00C73D31" w:rsidP="00C73D31">
      <w:pPr>
        <w:pStyle w:val="RKIKH2"/>
        <w:ind w:left="709" w:hanging="425"/>
      </w:pPr>
      <w:r>
        <w:rPr>
          <w:b/>
          <w:bCs/>
        </w:rPr>
        <w:t>Vara üle andmine</w:t>
      </w:r>
    </w:p>
    <w:p w14:paraId="08E920D0" w14:textId="73045C98" w:rsidR="009F6CEE" w:rsidRPr="00F13EE1" w:rsidRDefault="009F6CEE" w:rsidP="009F6CEE">
      <w:pPr>
        <w:rPr>
          <w:highlight w:val="yellow"/>
        </w:rPr>
      </w:pPr>
    </w:p>
    <w:p w14:paraId="1136BBCB" w14:textId="77777777" w:rsidR="00C73D31" w:rsidRDefault="00C73D31" w:rsidP="00C73D31">
      <w:pPr>
        <w:pStyle w:val="RKIKH3"/>
        <w:ind w:left="1418" w:hanging="709"/>
      </w:pPr>
      <w:r w:rsidRPr="00C73D31">
        <w:t>Täpne üleantava vara koosseis, kirjeldus ja tehniline seisund fikseeritakse üleandmisevastuvõtmise aktiga, mis on hankelepingu lahutamatuks osaks. Üleandmise-vastuvõtmise akti allakirjutamisega loetakse vara tellija poolt vastuvõetuks ning tellija nõustunuks selle seisukorraga. Vara üleandmine toimub peale konteineri/konteinerite paigaldamist täitja poolt konkreetsele objektile.</w:t>
      </w:r>
    </w:p>
    <w:p w14:paraId="0474896E" w14:textId="77777777" w:rsidR="00565DCD" w:rsidRPr="00565DCD" w:rsidRDefault="00565DCD" w:rsidP="00565DCD">
      <w:pPr>
        <w:pStyle w:val="RKIKH3"/>
        <w:ind w:left="1418" w:hanging="709"/>
      </w:pPr>
      <w:r w:rsidRPr="00565DCD">
        <w:t>Tellimusele rakendub vajadusel käibemaksuvabastus õigusaktides sätestatud korras. Maksusoodustuse rakendamise aluseks on täitjale tellija poolt esitatud käibemaksuvabastuse sertifikaat.</w:t>
      </w:r>
    </w:p>
    <w:p w14:paraId="2A7D14C0" w14:textId="77777777" w:rsidR="009F6CEE" w:rsidRPr="00F13EE1" w:rsidRDefault="009F6CEE" w:rsidP="009F6CEE">
      <w:pPr>
        <w:rPr>
          <w:highlight w:val="yellow"/>
        </w:rPr>
      </w:pPr>
    </w:p>
    <w:p w14:paraId="604C6EF7" w14:textId="77777777" w:rsidR="00D53F00" w:rsidRPr="00F13EE1" w:rsidRDefault="00D53F00" w:rsidP="00D53F00">
      <w:pPr>
        <w:pStyle w:val="RKIKH1"/>
        <w:numPr>
          <w:ilvl w:val="0"/>
          <w:numId w:val="0"/>
        </w:numPr>
        <w:ind w:left="284"/>
        <w:rPr>
          <w:rFonts w:cstheme="minorHAnsi"/>
          <w:highlight w:val="yellow"/>
        </w:rPr>
      </w:pPr>
    </w:p>
    <w:p w14:paraId="7D986D1F" w14:textId="17D210DC" w:rsidR="003F0F3C" w:rsidRPr="00F13EE1" w:rsidRDefault="001723C0" w:rsidP="001723C0">
      <w:pPr>
        <w:pStyle w:val="RKIKH1"/>
        <w:ind w:left="284"/>
      </w:pPr>
      <w:r w:rsidRPr="00F13EE1">
        <w:t>Lisad</w:t>
      </w:r>
    </w:p>
    <w:p w14:paraId="70DD995E" w14:textId="59228216" w:rsidR="001723C0" w:rsidRDefault="001723C0" w:rsidP="001723C0">
      <w:pPr>
        <w:pStyle w:val="RKIKH2"/>
        <w:ind w:left="709" w:hanging="425"/>
        <w:rPr>
          <w:bCs/>
        </w:rPr>
      </w:pPr>
      <w:r w:rsidRPr="00F13EE1">
        <w:rPr>
          <w:bCs/>
        </w:rPr>
        <w:t xml:space="preserve">Lisa 1 – </w:t>
      </w:r>
      <w:r w:rsidR="007A0023">
        <w:rPr>
          <w:bCs/>
        </w:rPr>
        <w:t>Tootekataloogi excel</w:t>
      </w:r>
    </w:p>
    <w:p w14:paraId="6682B9F1" w14:textId="7DC39704" w:rsidR="00853BC1" w:rsidRDefault="00853BC1" w:rsidP="001723C0">
      <w:pPr>
        <w:pStyle w:val="RKIKH2"/>
        <w:ind w:left="709" w:hanging="425"/>
        <w:rPr>
          <w:bCs/>
        </w:rPr>
      </w:pPr>
      <w:r>
        <w:rPr>
          <w:bCs/>
        </w:rPr>
        <w:t xml:space="preserve">Lisa 2 – Konteinerite tootelehed </w:t>
      </w:r>
    </w:p>
    <w:p w14:paraId="42299F28" w14:textId="77777777" w:rsidR="00853BC1" w:rsidRPr="00F13EE1" w:rsidRDefault="00853BC1" w:rsidP="00853BC1">
      <w:pPr>
        <w:pStyle w:val="RKIKH2"/>
        <w:numPr>
          <w:ilvl w:val="0"/>
          <w:numId w:val="0"/>
        </w:numPr>
        <w:ind w:left="709"/>
        <w:rPr>
          <w:bCs/>
        </w:rPr>
      </w:pPr>
    </w:p>
    <w:sectPr w:rsidR="00853BC1" w:rsidRPr="00F13EE1" w:rsidSect="00553D41">
      <w:headerReference w:type="default" r:id="rId12"/>
      <w:footerReference w:type="even" r:id="rId13"/>
      <w:footerReference w:type="default" r:id="rId14"/>
      <w:headerReference w:type="first" r:id="rId15"/>
      <w:footerReference w:type="first" r:id="rId16"/>
      <w:pgSz w:w="11907" w:h="16840" w:code="9"/>
      <w:pgMar w:top="1588" w:right="851" w:bottom="680" w:left="1701" w:header="357" w:footer="284"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E842" w14:textId="77777777" w:rsidR="008E58DE" w:rsidRDefault="008E58DE">
      <w:r>
        <w:separator/>
      </w:r>
    </w:p>
  </w:endnote>
  <w:endnote w:type="continuationSeparator" w:id="0">
    <w:p w14:paraId="2354FDF8" w14:textId="77777777" w:rsidR="008E58DE" w:rsidRDefault="008E5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Calibri">
    <w:altName w:val="Times New Roman"/>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altName w:val="Lucidasans"/>
    <w:panose1 w:val="020B0604030504040204"/>
    <w:charset w:val="BA"/>
    <w:family w:val="swiss"/>
    <w:pitch w:val="variable"/>
    <w:sig w:usb0="E1002EFF" w:usb1="C000605B" w:usb2="00000029" w:usb3="00000000" w:csb0="0001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DC78C" w14:textId="77777777" w:rsidR="00D60985" w:rsidRDefault="00D609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4D2399" w14:textId="77777777" w:rsidR="00D60985" w:rsidRDefault="00D609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419BA" w14:textId="77777777" w:rsidR="00D60985" w:rsidRDefault="00D60985">
    <w:pPr>
      <w:pStyle w:val="Footer"/>
      <w:jc w:val="center"/>
      <w:rPr>
        <w:rFonts w:ascii="Arial" w:hAnsi="Arial" w:cs="Arial"/>
        <w:sz w:val="18"/>
        <w:szCs w:val="20"/>
        <w:lang w:val="et-EE"/>
      </w:rPr>
    </w:pPr>
  </w:p>
  <w:p w14:paraId="617BFCB7" w14:textId="5F82A845" w:rsidR="00D60985" w:rsidRPr="005D720B" w:rsidRDefault="00D60985">
    <w:pPr>
      <w:pStyle w:val="Footer"/>
      <w:jc w:val="center"/>
      <w:rPr>
        <w:rFonts w:ascii="Arial" w:hAnsi="Arial" w:cs="Arial"/>
        <w:sz w:val="18"/>
        <w:szCs w:val="20"/>
      </w:rPr>
    </w:pPr>
    <w:r w:rsidRPr="005D720B">
      <w:rPr>
        <w:rFonts w:ascii="Arial" w:hAnsi="Arial" w:cs="Arial"/>
        <w:sz w:val="18"/>
        <w:szCs w:val="20"/>
        <w:lang w:val="et-EE"/>
      </w:rPr>
      <w:t xml:space="preserve"> </w:t>
    </w:r>
    <w:r w:rsidRPr="005D720B">
      <w:rPr>
        <w:rFonts w:ascii="Arial" w:hAnsi="Arial" w:cs="Arial"/>
        <w:bCs/>
        <w:sz w:val="18"/>
        <w:szCs w:val="20"/>
      </w:rPr>
      <w:fldChar w:fldCharType="begin"/>
    </w:r>
    <w:r w:rsidRPr="005D720B">
      <w:rPr>
        <w:rFonts w:ascii="Arial" w:hAnsi="Arial" w:cs="Arial"/>
        <w:bCs/>
        <w:sz w:val="18"/>
        <w:szCs w:val="20"/>
      </w:rPr>
      <w:instrText>PAGE</w:instrText>
    </w:r>
    <w:r w:rsidRPr="005D720B">
      <w:rPr>
        <w:rFonts w:ascii="Arial" w:hAnsi="Arial" w:cs="Arial"/>
        <w:bCs/>
        <w:sz w:val="18"/>
        <w:szCs w:val="20"/>
      </w:rPr>
      <w:fldChar w:fldCharType="separate"/>
    </w:r>
    <w:r w:rsidR="00090C5F">
      <w:rPr>
        <w:rFonts w:ascii="Arial" w:hAnsi="Arial" w:cs="Arial"/>
        <w:bCs/>
        <w:noProof/>
        <w:sz w:val="18"/>
        <w:szCs w:val="20"/>
      </w:rPr>
      <w:t>3</w:t>
    </w:r>
    <w:r w:rsidRPr="005D720B">
      <w:rPr>
        <w:rFonts w:ascii="Arial" w:hAnsi="Arial" w:cs="Arial"/>
        <w:bCs/>
        <w:sz w:val="18"/>
        <w:szCs w:val="20"/>
      </w:rPr>
      <w:fldChar w:fldCharType="end"/>
    </w:r>
    <w:r w:rsidRPr="005D720B">
      <w:rPr>
        <w:rFonts w:ascii="Arial" w:hAnsi="Arial" w:cs="Arial"/>
        <w:sz w:val="18"/>
        <w:szCs w:val="20"/>
        <w:lang w:val="et-EE"/>
      </w:rPr>
      <w:t>/</w:t>
    </w:r>
    <w:r w:rsidRPr="005D720B">
      <w:rPr>
        <w:rFonts w:ascii="Arial" w:hAnsi="Arial" w:cs="Arial"/>
        <w:bCs/>
        <w:sz w:val="18"/>
        <w:szCs w:val="20"/>
      </w:rPr>
      <w:fldChar w:fldCharType="begin"/>
    </w:r>
    <w:r w:rsidRPr="005D720B">
      <w:rPr>
        <w:rFonts w:ascii="Arial" w:hAnsi="Arial" w:cs="Arial"/>
        <w:bCs/>
        <w:sz w:val="18"/>
        <w:szCs w:val="20"/>
      </w:rPr>
      <w:instrText>NUMPAGES</w:instrText>
    </w:r>
    <w:r w:rsidRPr="005D720B">
      <w:rPr>
        <w:rFonts w:ascii="Arial" w:hAnsi="Arial" w:cs="Arial"/>
        <w:bCs/>
        <w:sz w:val="18"/>
        <w:szCs w:val="20"/>
      </w:rPr>
      <w:fldChar w:fldCharType="separate"/>
    </w:r>
    <w:r w:rsidR="00090C5F">
      <w:rPr>
        <w:rFonts w:ascii="Arial" w:hAnsi="Arial" w:cs="Arial"/>
        <w:bCs/>
        <w:noProof/>
        <w:sz w:val="18"/>
        <w:szCs w:val="20"/>
      </w:rPr>
      <w:t>3</w:t>
    </w:r>
    <w:r w:rsidRPr="005D720B">
      <w:rPr>
        <w:rFonts w:ascii="Arial" w:hAnsi="Arial" w:cs="Arial"/>
        <w:bCs/>
        <w:sz w:val="18"/>
        <w:szCs w:val="20"/>
      </w:rPr>
      <w:fldChar w:fldCharType="end"/>
    </w:r>
  </w:p>
  <w:p w14:paraId="6C9AD3F7" w14:textId="77777777" w:rsidR="00D60985" w:rsidRDefault="00D60985">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1492D" w14:textId="77777777" w:rsidR="00D60985" w:rsidRDefault="00D60985">
    <w:pPr>
      <w:pStyle w:val="Footer"/>
    </w:pPr>
    <w:r>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32C9" w14:textId="77777777" w:rsidR="008E58DE" w:rsidRDefault="008E58DE">
      <w:r>
        <w:separator/>
      </w:r>
    </w:p>
  </w:footnote>
  <w:footnote w:type="continuationSeparator" w:id="0">
    <w:p w14:paraId="7EC6F2CC" w14:textId="77777777" w:rsidR="008E58DE" w:rsidRDefault="008E5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AADE6" w14:textId="77777777" w:rsidR="00D60985" w:rsidRPr="008615A4" w:rsidRDefault="00D60985">
    <w:pPr>
      <w:pStyle w:val="Header"/>
      <w:rPr>
        <w:sz w:val="18"/>
        <w:szCs w:val="18"/>
      </w:rPr>
    </w:pPr>
    <w:r w:rsidRPr="008615A4">
      <w:rPr>
        <w:b/>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552D9" w14:textId="77777777" w:rsidR="00D60985" w:rsidRDefault="00D60985" w:rsidP="00ED02AE">
    <w:pPr>
      <w:pStyle w:val="Header"/>
      <w:jc w:val="right"/>
      <w:rPr>
        <w:rFonts w:ascii="Arial" w:hAnsi="Arial" w:cs="Arial"/>
        <w:sz w:val="18"/>
        <w:szCs w:val="18"/>
      </w:rPr>
    </w:pPr>
  </w:p>
  <w:p w14:paraId="63A84BA9" w14:textId="77777777" w:rsidR="00D60985" w:rsidRPr="008615A4" w:rsidRDefault="00D60985" w:rsidP="00ED02AE">
    <w:pPr>
      <w:pStyle w:val="Header"/>
      <w:jc w:val="right"/>
      <w:rPr>
        <w:rFonts w:ascii="Arial" w:hAnsi="Arial" w:cs="Arial"/>
        <w:sz w:val="18"/>
        <w:szCs w:val="18"/>
      </w:rPr>
    </w:pPr>
    <w:r w:rsidRPr="008615A4">
      <w:rPr>
        <w:rFonts w:ascii="Arial" w:hAnsi="Arial" w:cs="Arial"/>
        <w:sz w:val="18"/>
        <w:szCs w:val="18"/>
      </w:rPr>
      <w:t>ASUTUSESISESEKS KASUTAMISEKS</w:t>
    </w:r>
  </w:p>
  <w:p w14:paraId="4A6B83C3" w14:textId="77777777" w:rsidR="00D60985" w:rsidRPr="00A001E6" w:rsidRDefault="00D60985" w:rsidP="00ED02AE">
    <w:pPr>
      <w:pStyle w:val="Header"/>
      <w:jc w:val="right"/>
      <w:rPr>
        <w:rFonts w:ascii="Arial" w:hAnsi="Arial" w:cs="Arial"/>
        <w:sz w:val="18"/>
        <w:szCs w:val="18"/>
      </w:rPr>
    </w:pPr>
    <w:r w:rsidRPr="008615A4">
      <w:rPr>
        <w:rFonts w:ascii="Arial" w:hAnsi="Arial" w:cs="Arial"/>
        <w:sz w:val="18"/>
        <w:szCs w:val="18"/>
      </w:rPr>
      <w:t>Teabevaldaja: Riigi Kaitseinvest</w:t>
    </w:r>
    <w:r w:rsidRPr="00A001E6">
      <w:rPr>
        <w:rFonts w:ascii="Arial" w:hAnsi="Arial" w:cs="Arial"/>
        <w:sz w:val="18"/>
        <w:szCs w:val="18"/>
      </w:rPr>
      <w:t>eeringute Keskus</w:t>
    </w:r>
  </w:p>
  <w:p w14:paraId="19AAA2DD" w14:textId="77777777" w:rsidR="00D60985" w:rsidRPr="00A001E6" w:rsidRDefault="00D60985" w:rsidP="00ED02AE">
    <w:pPr>
      <w:pStyle w:val="Header"/>
      <w:jc w:val="right"/>
      <w:rPr>
        <w:rFonts w:ascii="Arial" w:hAnsi="Arial" w:cs="Arial"/>
        <w:sz w:val="18"/>
        <w:szCs w:val="18"/>
      </w:rPr>
    </w:pPr>
    <w:r w:rsidRPr="00A001E6">
      <w:rPr>
        <w:rFonts w:ascii="Arial" w:hAnsi="Arial" w:cs="Arial"/>
        <w:sz w:val="18"/>
        <w:szCs w:val="18"/>
      </w:rPr>
      <w:t xml:space="preserve">Märge tehtud: </w:t>
    </w:r>
    <w:r w:rsidRPr="00C67E22">
      <w:rPr>
        <w:rFonts w:ascii="Arial" w:hAnsi="Arial" w:cs="Arial"/>
        <w:sz w:val="18"/>
        <w:szCs w:val="18"/>
        <w:highlight w:val="yellow"/>
      </w:rPr>
      <w:t>15.11.2018</w:t>
    </w:r>
  </w:p>
  <w:p w14:paraId="4236B5A7" w14:textId="77777777" w:rsidR="00D60985" w:rsidRPr="00A001E6" w:rsidRDefault="00D60985" w:rsidP="00ED02AE">
    <w:pPr>
      <w:pStyle w:val="Header"/>
      <w:jc w:val="right"/>
      <w:rPr>
        <w:rFonts w:ascii="Arial" w:hAnsi="Arial" w:cs="Arial"/>
        <w:sz w:val="18"/>
        <w:szCs w:val="18"/>
      </w:rPr>
    </w:pPr>
    <w:r w:rsidRPr="00A001E6">
      <w:rPr>
        <w:rFonts w:ascii="Arial" w:hAnsi="Arial" w:cs="Arial"/>
        <w:sz w:val="18"/>
        <w:szCs w:val="18"/>
      </w:rPr>
      <w:t xml:space="preserve">Juurdepääsupiirang kehtib kuni: </w:t>
    </w:r>
    <w:r w:rsidRPr="00C67E22">
      <w:rPr>
        <w:rFonts w:ascii="Arial" w:hAnsi="Arial" w:cs="Arial"/>
        <w:sz w:val="18"/>
        <w:szCs w:val="18"/>
        <w:highlight w:val="yellow"/>
      </w:rPr>
      <w:t>15.11.2023</w:t>
    </w:r>
  </w:p>
  <w:p w14:paraId="47E39871" w14:textId="77777777" w:rsidR="00D60985" w:rsidRPr="008615A4" w:rsidRDefault="00D60985" w:rsidP="00ED02AE">
    <w:pPr>
      <w:pStyle w:val="Header"/>
      <w:jc w:val="right"/>
      <w:rPr>
        <w:rFonts w:ascii="Arial" w:hAnsi="Arial" w:cs="Arial"/>
        <w:color w:val="FF0000"/>
        <w:sz w:val="18"/>
        <w:szCs w:val="18"/>
      </w:rPr>
    </w:pPr>
    <w:r w:rsidRPr="008615A4">
      <w:rPr>
        <w:rFonts w:ascii="Arial" w:hAnsi="Arial" w:cs="Arial"/>
        <w:sz w:val="18"/>
        <w:szCs w:val="18"/>
      </w:rPr>
      <w:t xml:space="preserve">Alus: avaliku teabe seadus </w:t>
    </w:r>
    <w:r w:rsidRPr="00C67E22">
      <w:rPr>
        <w:rFonts w:ascii="Arial" w:hAnsi="Arial" w:cs="Arial"/>
        <w:sz w:val="18"/>
        <w:szCs w:val="18"/>
        <w:highlight w:val="yellow"/>
      </w:rPr>
      <w:t>§ 35 lg 1 p 6</w:t>
    </w:r>
    <w:r w:rsidRPr="00C67E22">
      <w:rPr>
        <w:rFonts w:ascii="Arial" w:hAnsi="Arial" w:cs="Arial"/>
        <w:sz w:val="18"/>
        <w:szCs w:val="18"/>
        <w:highlight w:val="yellow"/>
        <w:vertAlign w:val="superscript"/>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9476D"/>
    <w:multiLevelType w:val="multilevel"/>
    <w:tmpl w:val="13864364"/>
    <w:lvl w:ilvl="0">
      <w:start w:val="1"/>
      <w:numFmt w:val="decimal"/>
      <w:lvlText w:val="%1."/>
      <w:lvlJc w:val="left"/>
      <w:pPr>
        <w:ind w:left="1135" w:hanging="284"/>
      </w:pPr>
      <w:rPr>
        <w:rFonts w:cs="Times New Roman" w:hint="default"/>
        <w:b/>
        <w:color w:val="auto"/>
      </w:rPr>
    </w:lvl>
    <w:lvl w:ilvl="1">
      <w:start w:val="1"/>
      <w:numFmt w:val="decimal"/>
      <w:isLgl/>
      <w:lvlText w:val="%1.%2."/>
      <w:lvlJc w:val="left"/>
      <w:pPr>
        <w:ind w:left="1080" w:hanging="720"/>
      </w:pPr>
      <w:rPr>
        <w:rFonts w:cs="Times New Roman" w:hint="default"/>
        <w:b w:val="0"/>
        <w:color w:val="auto"/>
      </w:rPr>
    </w:lvl>
    <w:lvl w:ilvl="2">
      <w:start w:val="1"/>
      <w:numFmt w:val="decimal"/>
      <w:isLgl/>
      <w:lvlText w:val="%1.%2.%3."/>
      <w:lvlJc w:val="left"/>
      <w:pPr>
        <w:ind w:left="1080" w:hanging="720"/>
      </w:pPr>
      <w:rPr>
        <w:rFonts w:cs="Times New Roman" w:hint="default"/>
        <w:b w:val="0"/>
        <w:color w:val="auto"/>
      </w:rPr>
    </w:lvl>
    <w:lvl w:ilvl="3">
      <w:start w:val="1"/>
      <w:numFmt w:val="bullet"/>
      <w:lvlText w:val=""/>
      <w:lvlJc w:val="left"/>
      <w:pPr>
        <w:ind w:left="720" w:hanging="360"/>
      </w:pPr>
      <w:rPr>
        <w:rFonts w:ascii="Wingdings" w:hAnsi="Wingding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D966618"/>
    <w:multiLevelType w:val="multilevel"/>
    <w:tmpl w:val="FFFFFFFF"/>
    <w:lvl w:ilvl="0">
      <w:start w:val="1"/>
      <w:numFmt w:val="decimal"/>
      <w:lvlText w:val="%1."/>
      <w:lvlJc w:val="left"/>
      <w:pPr>
        <w:ind w:left="360" w:hanging="360"/>
      </w:pPr>
      <w:rPr>
        <w:rFonts w:cs="Times New Roman" w:hint="default"/>
      </w:rPr>
    </w:lvl>
    <w:lvl w:ilvl="1">
      <w:start w:val="1"/>
      <w:numFmt w:val="decimal"/>
      <w:isLgl/>
      <w:lvlText w:val="%1.%2."/>
      <w:lvlJc w:val="left"/>
      <w:pPr>
        <w:ind w:left="1145" w:hanging="720"/>
      </w:pPr>
      <w:rPr>
        <w:rFonts w:cs="Times New Roman" w:hint="default"/>
      </w:rPr>
    </w:lvl>
    <w:lvl w:ilvl="2">
      <w:start w:val="1"/>
      <w:numFmt w:val="bullet"/>
      <w:lvlText w:val=""/>
      <w:lvlJc w:val="left"/>
      <w:pPr>
        <w:ind w:left="1854" w:hanging="720"/>
      </w:pPr>
      <w:rPr>
        <w:rFonts w:ascii="Wingdings" w:hAnsi="Wingdings" w:hint="default"/>
      </w:rPr>
    </w:lvl>
    <w:lvl w:ilvl="3">
      <w:start w:val="1"/>
      <w:numFmt w:val="bullet"/>
      <w:lvlText w:val=""/>
      <w:lvlJc w:val="left"/>
      <w:pPr>
        <w:ind w:left="2520" w:hanging="1080"/>
      </w:pPr>
      <w:rPr>
        <w:rFonts w:ascii="Symbol" w:hAnsi="Symbol"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 w15:restartNumberingAfterBreak="0">
    <w:nsid w:val="400B394D"/>
    <w:multiLevelType w:val="multilevel"/>
    <w:tmpl w:val="FFFFFFFF"/>
    <w:lvl w:ilvl="0">
      <w:start w:val="1"/>
      <w:numFmt w:val="decimal"/>
      <w:lvlText w:val="%1."/>
      <w:lvlJc w:val="left"/>
      <w:pPr>
        <w:ind w:left="495" w:hanging="495"/>
      </w:pPr>
      <w:rPr>
        <w:rFonts w:cs="Times New Roman" w:hint="default"/>
      </w:rPr>
    </w:lvl>
    <w:lvl w:ilvl="1">
      <w:start w:val="1"/>
      <w:numFmt w:val="decimal"/>
      <w:lvlText w:val="%1.%2."/>
      <w:lvlJc w:val="left"/>
      <w:pPr>
        <w:ind w:left="1071" w:hanging="495"/>
      </w:pPr>
      <w:rPr>
        <w:rFonts w:cs="Times New Roman" w:hint="default"/>
      </w:rPr>
    </w:lvl>
    <w:lvl w:ilvl="2">
      <w:start w:val="1"/>
      <w:numFmt w:val="decimal"/>
      <w:lvlText w:val="%1.%2.%3."/>
      <w:lvlJc w:val="left"/>
      <w:pPr>
        <w:ind w:left="1872" w:hanging="720"/>
      </w:pPr>
      <w:rPr>
        <w:rFonts w:cs="Times New Roman" w:hint="default"/>
      </w:rPr>
    </w:lvl>
    <w:lvl w:ilvl="3">
      <w:start w:val="1"/>
      <w:numFmt w:val="decimal"/>
      <w:lvlText w:val="%1.%2.%3.%4."/>
      <w:lvlJc w:val="left"/>
      <w:pPr>
        <w:ind w:left="2448" w:hanging="720"/>
      </w:pPr>
      <w:rPr>
        <w:rFonts w:cs="Times New Roman" w:hint="default"/>
      </w:rPr>
    </w:lvl>
    <w:lvl w:ilvl="4">
      <w:start w:val="1"/>
      <w:numFmt w:val="decimal"/>
      <w:lvlText w:val="%1.%2.%3.%4.%5."/>
      <w:lvlJc w:val="left"/>
      <w:pPr>
        <w:ind w:left="3384" w:hanging="1080"/>
      </w:pPr>
      <w:rPr>
        <w:rFonts w:cs="Times New Roman" w:hint="default"/>
      </w:rPr>
    </w:lvl>
    <w:lvl w:ilvl="5">
      <w:start w:val="1"/>
      <w:numFmt w:val="decimal"/>
      <w:lvlText w:val="%1.%2.%3.%4.%5.%6."/>
      <w:lvlJc w:val="left"/>
      <w:pPr>
        <w:ind w:left="3960" w:hanging="1080"/>
      </w:pPr>
      <w:rPr>
        <w:rFonts w:cs="Times New Roman" w:hint="default"/>
      </w:rPr>
    </w:lvl>
    <w:lvl w:ilvl="6">
      <w:start w:val="1"/>
      <w:numFmt w:val="decimal"/>
      <w:lvlText w:val="%1.%2.%3.%4.%5.%6.%7."/>
      <w:lvlJc w:val="left"/>
      <w:pPr>
        <w:ind w:left="4896" w:hanging="1440"/>
      </w:pPr>
      <w:rPr>
        <w:rFonts w:cs="Times New Roman" w:hint="default"/>
      </w:rPr>
    </w:lvl>
    <w:lvl w:ilvl="7">
      <w:start w:val="1"/>
      <w:numFmt w:val="decimal"/>
      <w:lvlText w:val="%1.%2.%3.%4.%5.%6.%7.%8."/>
      <w:lvlJc w:val="left"/>
      <w:pPr>
        <w:ind w:left="5472" w:hanging="1440"/>
      </w:pPr>
      <w:rPr>
        <w:rFonts w:cs="Times New Roman" w:hint="default"/>
      </w:rPr>
    </w:lvl>
    <w:lvl w:ilvl="8">
      <w:start w:val="1"/>
      <w:numFmt w:val="decimal"/>
      <w:lvlText w:val="%1.%2.%3.%4.%5.%6.%7.%8.%9."/>
      <w:lvlJc w:val="left"/>
      <w:pPr>
        <w:ind w:left="6408" w:hanging="1800"/>
      </w:pPr>
      <w:rPr>
        <w:rFonts w:cs="Times New Roman" w:hint="default"/>
      </w:rPr>
    </w:lvl>
  </w:abstractNum>
  <w:abstractNum w:abstractNumId="3" w15:restartNumberingAfterBreak="0">
    <w:nsid w:val="4428027D"/>
    <w:multiLevelType w:val="multilevel"/>
    <w:tmpl w:val="FFFFFFFF"/>
    <w:lvl w:ilvl="0">
      <w:start w:val="1"/>
      <w:numFmt w:val="decimal"/>
      <w:lvlText w:val="%1."/>
      <w:lvlJc w:val="left"/>
      <w:pPr>
        <w:ind w:left="36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bullet"/>
      <w:lvlText w:val=""/>
      <w:lvlJc w:val="left"/>
      <w:pPr>
        <w:ind w:left="1800" w:hanging="720"/>
      </w:pPr>
      <w:rPr>
        <w:rFonts w:ascii="Wingdings" w:hAnsi="Wingdings"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 w15:restartNumberingAfterBreak="0">
    <w:nsid w:val="464B6BFC"/>
    <w:multiLevelType w:val="multilevel"/>
    <w:tmpl w:val="ED6AC104"/>
    <w:lvl w:ilvl="0">
      <w:start w:val="1"/>
      <w:numFmt w:val="decimal"/>
      <w:pStyle w:val="RKIKH1"/>
      <w:lvlText w:val="%1."/>
      <w:lvlJc w:val="left"/>
      <w:pPr>
        <w:ind w:left="1135" w:hanging="284"/>
      </w:pPr>
      <w:rPr>
        <w:rFonts w:cs="Times New Roman" w:hint="default"/>
        <w:b/>
        <w:color w:val="auto"/>
      </w:rPr>
    </w:lvl>
    <w:lvl w:ilvl="1">
      <w:start w:val="1"/>
      <w:numFmt w:val="decimal"/>
      <w:pStyle w:val="RKIKH2"/>
      <w:isLgl/>
      <w:lvlText w:val="%1.%2."/>
      <w:lvlJc w:val="left"/>
      <w:pPr>
        <w:ind w:left="720" w:hanging="720"/>
      </w:pPr>
      <w:rPr>
        <w:rFonts w:cs="Times New Roman" w:hint="default"/>
        <w:b w:val="0"/>
        <w:color w:val="auto"/>
      </w:rPr>
    </w:lvl>
    <w:lvl w:ilvl="2">
      <w:start w:val="1"/>
      <w:numFmt w:val="decimal"/>
      <w:pStyle w:val="RKIKH3"/>
      <w:isLgl/>
      <w:lvlText w:val="%1.%2.%3."/>
      <w:lvlJc w:val="left"/>
      <w:pPr>
        <w:ind w:left="1080" w:hanging="720"/>
      </w:pPr>
      <w:rPr>
        <w:rFonts w:cs="Times New Roman" w:hint="default"/>
        <w:b w:val="0"/>
        <w:color w:val="auto"/>
      </w:rPr>
    </w:lvl>
    <w:lvl w:ilvl="3">
      <w:start w:val="1"/>
      <w:numFmt w:val="decimal"/>
      <w:pStyle w:val="RKIKH4"/>
      <w:isLgl/>
      <w:lvlText w:val="%1.%2.%3.%4."/>
      <w:lvlJc w:val="left"/>
      <w:pPr>
        <w:ind w:left="1440" w:hanging="1080"/>
      </w:pPr>
      <w:rPr>
        <w:rFonts w:cs="Times New Roman" w:hint="default"/>
        <w:b w:val="0"/>
        <w:color w:val="auto"/>
      </w:rPr>
    </w:lvl>
    <w:lvl w:ilvl="4">
      <w:start w:val="1"/>
      <w:numFmt w:val="decimal"/>
      <w:pStyle w:val="RKIKH5"/>
      <w:isLgl/>
      <w:lvlText w:val="%1.%2.%3.%4.%5."/>
      <w:lvlJc w:val="left"/>
      <w:pPr>
        <w:ind w:left="1440" w:hanging="1080"/>
      </w:pPr>
      <w:rPr>
        <w:rFonts w:hint="default"/>
      </w:rPr>
    </w:lvl>
    <w:lvl w:ilvl="5">
      <w:start w:val="1"/>
      <w:numFmt w:val="decimal"/>
      <w:pStyle w:val="RKIKH6"/>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70F942EC"/>
    <w:multiLevelType w:val="hybridMultilevel"/>
    <w:tmpl w:val="8FF409BC"/>
    <w:lvl w:ilvl="0" w:tplc="F4EA51F0">
      <w:start w:val="5"/>
      <w:numFmt w:val="bullet"/>
      <w:pStyle w:val="RKIKbullets"/>
      <w:lvlText w:val="-"/>
      <w:lvlJc w:val="left"/>
      <w:pPr>
        <w:ind w:left="2988" w:hanging="360"/>
      </w:pPr>
      <w:rPr>
        <w:rFonts w:ascii="Arial" w:eastAsia="SimSun" w:hAnsi="Arial" w:hint="default"/>
        <w:color w:val="auto"/>
      </w:rPr>
    </w:lvl>
    <w:lvl w:ilvl="1" w:tplc="04250003" w:tentative="1">
      <w:start w:val="1"/>
      <w:numFmt w:val="bullet"/>
      <w:lvlText w:val="o"/>
      <w:lvlJc w:val="left"/>
      <w:pPr>
        <w:ind w:left="3708" w:hanging="360"/>
      </w:pPr>
      <w:rPr>
        <w:rFonts w:ascii="Courier New" w:hAnsi="Courier New" w:cs="Courier New" w:hint="default"/>
      </w:rPr>
    </w:lvl>
    <w:lvl w:ilvl="2" w:tplc="04250005" w:tentative="1">
      <w:start w:val="1"/>
      <w:numFmt w:val="bullet"/>
      <w:lvlText w:val=""/>
      <w:lvlJc w:val="left"/>
      <w:pPr>
        <w:ind w:left="4428" w:hanging="360"/>
      </w:pPr>
      <w:rPr>
        <w:rFonts w:ascii="Wingdings" w:hAnsi="Wingdings" w:hint="default"/>
      </w:rPr>
    </w:lvl>
    <w:lvl w:ilvl="3" w:tplc="04250001" w:tentative="1">
      <w:start w:val="1"/>
      <w:numFmt w:val="bullet"/>
      <w:lvlText w:val=""/>
      <w:lvlJc w:val="left"/>
      <w:pPr>
        <w:ind w:left="5148" w:hanging="360"/>
      </w:pPr>
      <w:rPr>
        <w:rFonts w:ascii="Symbol" w:hAnsi="Symbol" w:hint="default"/>
      </w:rPr>
    </w:lvl>
    <w:lvl w:ilvl="4" w:tplc="04250003" w:tentative="1">
      <w:start w:val="1"/>
      <w:numFmt w:val="bullet"/>
      <w:lvlText w:val="o"/>
      <w:lvlJc w:val="left"/>
      <w:pPr>
        <w:ind w:left="5868" w:hanging="360"/>
      </w:pPr>
      <w:rPr>
        <w:rFonts w:ascii="Courier New" w:hAnsi="Courier New" w:cs="Courier New" w:hint="default"/>
      </w:rPr>
    </w:lvl>
    <w:lvl w:ilvl="5" w:tplc="04250005" w:tentative="1">
      <w:start w:val="1"/>
      <w:numFmt w:val="bullet"/>
      <w:lvlText w:val=""/>
      <w:lvlJc w:val="left"/>
      <w:pPr>
        <w:ind w:left="6588" w:hanging="360"/>
      </w:pPr>
      <w:rPr>
        <w:rFonts w:ascii="Wingdings" w:hAnsi="Wingdings" w:hint="default"/>
      </w:rPr>
    </w:lvl>
    <w:lvl w:ilvl="6" w:tplc="04250001" w:tentative="1">
      <w:start w:val="1"/>
      <w:numFmt w:val="bullet"/>
      <w:lvlText w:val=""/>
      <w:lvlJc w:val="left"/>
      <w:pPr>
        <w:ind w:left="7308" w:hanging="360"/>
      </w:pPr>
      <w:rPr>
        <w:rFonts w:ascii="Symbol" w:hAnsi="Symbol" w:hint="default"/>
      </w:rPr>
    </w:lvl>
    <w:lvl w:ilvl="7" w:tplc="04250003" w:tentative="1">
      <w:start w:val="1"/>
      <w:numFmt w:val="bullet"/>
      <w:lvlText w:val="o"/>
      <w:lvlJc w:val="left"/>
      <w:pPr>
        <w:ind w:left="8028" w:hanging="360"/>
      </w:pPr>
      <w:rPr>
        <w:rFonts w:ascii="Courier New" w:hAnsi="Courier New" w:cs="Courier New" w:hint="default"/>
      </w:rPr>
    </w:lvl>
    <w:lvl w:ilvl="8" w:tplc="04250005" w:tentative="1">
      <w:start w:val="1"/>
      <w:numFmt w:val="bullet"/>
      <w:lvlText w:val=""/>
      <w:lvlJc w:val="left"/>
      <w:pPr>
        <w:ind w:left="8748" w:hanging="360"/>
      </w:pPr>
      <w:rPr>
        <w:rFonts w:ascii="Wingdings" w:hAnsi="Wingdings" w:hint="default"/>
      </w:rPr>
    </w:lvl>
  </w:abstractNum>
  <w:num w:numId="1" w16cid:durableId="104930448">
    <w:abstractNumId w:val="4"/>
  </w:num>
  <w:num w:numId="2" w16cid:durableId="1310938918">
    <w:abstractNumId w:val="5"/>
  </w:num>
  <w:num w:numId="3" w16cid:durableId="725952160">
    <w:abstractNumId w:val="4"/>
  </w:num>
  <w:num w:numId="4" w16cid:durableId="765883923">
    <w:abstractNumId w:val="4"/>
  </w:num>
  <w:num w:numId="5" w16cid:durableId="484127871">
    <w:abstractNumId w:val="4"/>
  </w:num>
  <w:num w:numId="6" w16cid:durableId="980886531">
    <w:abstractNumId w:val="4"/>
  </w:num>
  <w:num w:numId="7" w16cid:durableId="1689721101">
    <w:abstractNumId w:val="4"/>
  </w:num>
  <w:num w:numId="8" w16cid:durableId="1447239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21484">
    <w:abstractNumId w:val="4"/>
  </w:num>
  <w:num w:numId="10" w16cid:durableId="2130119992">
    <w:abstractNumId w:val="4"/>
  </w:num>
  <w:num w:numId="11" w16cid:durableId="883981634">
    <w:abstractNumId w:val="4"/>
  </w:num>
  <w:num w:numId="12" w16cid:durableId="431364028">
    <w:abstractNumId w:val="4"/>
  </w:num>
  <w:num w:numId="13" w16cid:durableId="993144640">
    <w:abstractNumId w:val="4"/>
  </w:num>
  <w:num w:numId="14" w16cid:durableId="622005552">
    <w:abstractNumId w:val="4"/>
  </w:num>
  <w:num w:numId="15" w16cid:durableId="1512060594">
    <w:abstractNumId w:val="4"/>
  </w:num>
  <w:num w:numId="16" w16cid:durableId="2142840976">
    <w:abstractNumId w:val="4"/>
  </w:num>
  <w:num w:numId="17" w16cid:durableId="1976567026">
    <w:abstractNumId w:val="4"/>
  </w:num>
  <w:num w:numId="18" w16cid:durableId="1290622161">
    <w:abstractNumId w:val="4"/>
  </w:num>
  <w:num w:numId="19" w16cid:durableId="1410034930">
    <w:abstractNumId w:val="4"/>
  </w:num>
  <w:num w:numId="20" w16cid:durableId="321011403">
    <w:abstractNumId w:val="4"/>
  </w:num>
  <w:num w:numId="21" w16cid:durableId="128743266">
    <w:abstractNumId w:val="4"/>
  </w:num>
  <w:num w:numId="22" w16cid:durableId="745762569">
    <w:abstractNumId w:val="4"/>
  </w:num>
  <w:num w:numId="23" w16cid:durableId="906720019">
    <w:abstractNumId w:val="4"/>
  </w:num>
  <w:num w:numId="24" w16cid:durableId="487329138">
    <w:abstractNumId w:val="1"/>
  </w:num>
  <w:num w:numId="25" w16cid:durableId="714425149">
    <w:abstractNumId w:val="2"/>
  </w:num>
  <w:num w:numId="26" w16cid:durableId="1585871097">
    <w:abstractNumId w:val="4"/>
  </w:num>
  <w:num w:numId="27" w16cid:durableId="1562326366">
    <w:abstractNumId w:val="4"/>
  </w:num>
  <w:num w:numId="28" w16cid:durableId="1323654552">
    <w:abstractNumId w:val="4"/>
  </w:num>
  <w:num w:numId="29" w16cid:durableId="1072241633">
    <w:abstractNumId w:val="4"/>
  </w:num>
  <w:num w:numId="30" w16cid:durableId="1583101913">
    <w:abstractNumId w:val="4"/>
  </w:num>
  <w:num w:numId="31" w16cid:durableId="1171213984">
    <w:abstractNumId w:val="4"/>
  </w:num>
  <w:num w:numId="32" w16cid:durableId="125708186">
    <w:abstractNumId w:val="4"/>
  </w:num>
  <w:num w:numId="33" w16cid:durableId="1594582621">
    <w:abstractNumId w:val="4"/>
  </w:num>
  <w:num w:numId="34" w16cid:durableId="834566271">
    <w:abstractNumId w:val="4"/>
  </w:num>
  <w:num w:numId="35" w16cid:durableId="1787188370">
    <w:abstractNumId w:val="3"/>
  </w:num>
  <w:num w:numId="36" w16cid:durableId="915670420">
    <w:abstractNumId w:val="4"/>
  </w:num>
  <w:num w:numId="37" w16cid:durableId="627778267">
    <w:abstractNumId w:val="4"/>
  </w:num>
  <w:num w:numId="38" w16cid:durableId="1527865648">
    <w:abstractNumId w:val="0"/>
  </w:num>
  <w:num w:numId="39" w16cid:durableId="579828772">
    <w:abstractNumId w:val="4"/>
  </w:num>
  <w:num w:numId="40" w16cid:durableId="1748644743">
    <w:abstractNumId w:val="4"/>
  </w:num>
  <w:num w:numId="41" w16cid:durableId="823472461">
    <w:abstractNumId w:val="4"/>
  </w:num>
  <w:num w:numId="42" w16cid:durableId="520120914">
    <w:abstractNumId w:val="4"/>
  </w:num>
  <w:num w:numId="43" w16cid:durableId="75197480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58"/>
    <w:rsid w:val="00001512"/>
    <w:rsid w:val="0000338E"/>
    <w:rsid w:val="000045C9"/>
    <w:rsid w:val="00005936"/>
    <w:rsid w:val="00007FC6"/>
    <w:rsid w:val="000129D4"/>
    <w:rsid w:val="00013D8B"/>
    <w:rsid w:val="00014C01"/>
    <w:rsid w:val="00014C5D"/>
    <w:rsid w:val="000157B4"/>
    <w:rsid w:val="00016849"/>
    <w:rsid w:val="00016F6D"/>
    <w:rsid w:val="00020FB4"/>
    <w:rsid w:val="00021073"/>
    <w:rsid w:val="00022095"/>
    <w:rsid w:val="000221D0"/>
    <w:rsid w:val="0002295A"/>
    <w:rsid w:val="00024980"/>
    <w:rsid w:val="00025013"/>
    <w:rsid w:val="00030071"/>
    <w:rsid w:val="00031F77"/>
    <w:rsid w:val="00032EE7"/>
    <w:rsid w:val="000334F6"/>
    <w:rsid w:val="0003388B"/>
    <w:rsid w:val="00033BDB"/>
    <w:rsid w:val="00036088"/>
    <w:rsid w:val="00036D88"/>
    <w:rsid w:val="0004032C"/>
    <w:rsid w:val="00041BB7"/>
    <w:rsid w:val="00042BD3"/>
    <w:rsid w:val="00042CD3"/>
    <w:rsid w:val="00043362"/>
    <w:rsid w:val="000435E7"/>
    <w:rsid w:val="00043F36"/>
    <w:rsid w:val="0004474D"/>
    <w:rsid w:val="0004520D"/>
    <w:rsid w:val="00046003"/>
    <w:rsid w:val="00046C8C"/>
    <w:rsid w:val="00046DF3"/>
    <w:rsid w:val="0004720B"/>
    <w:rsid w:val="00050532"/>
    <w:rsid w:val="00050FA6"/>
    <w:rsid w:val="00052B83"/>
    <w:rsid w:val="00054860"/>
    <w:rsid w:val="00055961"/>
    <w:rsid w:val="0005627F"/>
    <w:rsid w:val="00056C57"/>
    <w:rsid w:val="000576EA"/>
    <w:rsid w:val="000577AD"/>
    <w:rsid w:val="00057B37"/>
    <w:rsid w:val="0006047D"/>
    <w:rsid w:val="00060670"/>
    <w:rsid w:val="000610B2"/>
    <w:rsid w:val="0006130A"/>
    <w:rsid w:val="0006145E"/>
    <w:rsid w:val="00061602"/>
    <w:rsid w:val="00064F09"/>
    <w:rsid w:val="000650F7"/>
    <w:rsid w:val="000706E9"/>
    <w:rsid w:val="00071B38"/>
    <w:rsid w:val="0007277D"/>
    <w:rsid w:val="00073DBC"/>
    <w:rsid w:val="00074188"/>
    <w:rsid w:val="00074285"/>
    <w:rsid w:val="0007642C"/>
    <w:rsid w:val="00076705"/>
    <w:rsid w:val="00077158"/>
    <w:rsid w:val="00077217"/>
    <w:rsid w:val="000777A3"/>
    <w:rsid w:val="000779E4"/>
    <w:rsid w:val="0008189A"/>
    <w:rsid w:val="000827D8"/>
    <w:rsid w:val="00083DC3"/>
    <w:rsid w:val="00085EEE"/>
    <w:rsid w:val="00085F1A"/>
    <w:rsid w:val="0008671A"/>
    <w:rsid w:val="00087AC2"/>
    <w:rsid w:val="00090016"/>
    <w:rsid w:val="00090C47"/>
    <w:rsid w:val="00090C5F"/>
    <w:rsid w:val="000929F7"/>
    <w:rsid w:val="00093AC3"/>
    <w:rsid w:val="000940A5"/>
    <w:rsid w:val="00094D81"/>
    <w:rsid w:val="00095600"/>
    <w:rsid w:val="00095ACD"/>
    <w:rsid w:val="000967E0"/>
    <w:rsid w:val="00096E02"/>
    <w:rsid w:val="0009783C"/>
    <w:rsid w:val="000A2189"/>
    <w:rsid w:val="000A2FA5"/>
    <w:rsid w:val="000A46B7"/>
    <w:rsid w:val="000A4AC3"/>
    <w:rsid w:val="000A5413"/>
    <w:rsid w:val="000A5853"/>
    <w:rsid w:val="000A594A"/>
    <w:rsid w:val="000A776A"/>
    <w:rsid w:val="000A77EB"/>
    <w:rsid w:val="000A7823"/>
    <w:rsid w:val="000B0AFC"/>
    <w:rsid w:val="000B0E49"/>
    <w:rsid w:val="000B2505"/>
    <w:rsid w:val="000B5C41"/>
    <w:rsid w:val="000B679F"/>
    <w:rsid w:val="000B6BA0"/>
    <w:rsid w:val="000B70BE"/>
    <w:rsid w:val="000B73CB"/>
    <w:rsid w:val="000B78B3"/>
    <w:rsid w:val="000C0D3F"/>
    <w:rsid w:val="000C10A6"/>
    <w:rsid w:val="000C17B5"/>
    <w:rsid w:val="000C1A65"/>
    <w:rsid w:val="000C2ACB"/>
    <w:rsid w:val="000C3835"/>
    <w:rsid w:val="000C4447"/>
    <w:rsid w:val="000C5C23"/>
    <w:rsid w:val="000C788F"/>
    <w:rsid w:val="000D05DE"/>
    <w:rsid w:val="000D0D6B"/>
    <w:rsid w:val="000D1EDB"/>
    <w:rsid w:val="000D297E"/>
    <w:rsid w:val="000D324C"/>
    <w:rsid w:val="000D3478"/>
    <w:rsid w:val="000D3D85"/>
    <w:rsid w:val="000D4B8D"/>
    <w:rsid w:val="000D5974"/>
    <w:rsid w:val="000D684D"/>
    <w:rsid w:val="000D6C26"/>
    <w:rsid w:val="000D6F56"/>
    <w:rsid w:val="000D718A"/>
    <w:rsid w:val="000D75D0"/>
    <w:rsid w:val="000D7FD7"/>
    <w:rsid w:val="000E0274"/>
    <w:rsid w:val="000E2173"/>
    <w:rsid w:val="000E21C5"/>
    <w:rsid w:val="000E27C4"/>
    <w:rsid w:val="000E51E7"/>
    <w:rsid w:val="000E534A"/>
    <w:rsid w:val="000E722C"/>
    <w:rsid w:val="000F017D"/>
    <w:rsid w:val="000F07E4"/>
    <w:rsid w:val="000F1945"/>
    <w:rsid w:val="000F2779"/>
    <w:rsid w:val="000F412A"/>
    <w:rsid w:val="000F41A7"/>
    <w:rsid w:val="000F4426"/>
    <w:rsid w:val="000F56A9"/>
    <w:rsid w:val="000F5981"/>
    <w:rsid w:val="000F5CB1"/>
    <w:rsid w:val="000F6E95"/>
    <w:rsid w:val="000F71D5"/>
    <w:rsid w:val="001006CA"/>
    <w:rsid w:val="00100998"/>
    <w:rsid w:val="001044DF"/>
    <w:rsid w:val="001045FA"/>
    <w:rsid w:val="001050D8"/>
    <w:rsid w:val="00106C1D"/>
    <w:rsid w:val="0011001E"/>
    <w:rsid w:val="001103CA"/>
    <w:rsid w:val="001114DC"/>
    <w:rsid w:val="001126B1"/>
    <w:rsid w:val="00112A33"/>
    <w:rsid w:val="00112A8A"/>
    <w:rsid w:val="001133EA"/>
    <w:rsid w:val="0011592B"/>
    <w:rsid w:val="00115C4D"/>
    <w:rsid w:val="001174FA"/>
    <w:rsid w:val="00120D00"/>
    <w:rsid w:val="0012109F"/>
    <w:rsid w:val="00121278"/>
    <w:rsid w:val="001217C9"/>
    <w:rsid w:val="0012253A"/>
    <w:rsid w:val="00123E94"/>
    <w:rsid w:val="00125783"/>
    <w:rsid w:val="001261DF"/>
    <w:rsid w:val="00126380"/>
    <w:rsid w:val="001278EF"/>
    <w:rsid w:val="00130084"/>
    <w:rsid w:val="00130685"/>
    <w:rsid w:val="00130846"/>
    <w:rsid w:val="00131CFD"/>
    <w:rsid w:val="00133983"/>
    <w:rsid w:val="00134F40"/>
    <w:rsid w:val="00136219"/>
    <w:rsid w:val="00136ACA"/>
    <w:rsid w:val="00136D24"/>
    <w:rsid w:val="0013750C"/>
    <w:rsid w:val="001377C2"/>
    <w:rsid w:val="001403F6"/>
    <w:rsid w:val="001406CA"/>
    <w:rsid w:val="00140A1A"/>
    <w:rsid w:val="00141E7D"/>
    <w:rsid w:val="0014263F"/>
    <w:rsid w:val="001428E3"/>
    <w:rsid w:val="001431FB"/>
    <w:rsid w:val="00143CB4"/>
    <w:rsid w:val="00145A44"/>
    <w:rsid w:val="00150E22"/>
    <w:rsid w:val="001516C4"/>
    <w:rsid w:val="001528E1"/>
    <w:rsid w:val="00152B40"/>
    <w:rsid w:val="00153829"/>
    <w:rsid w:val="00153B1C"/>
    <w:rsid w:val="00153E61"/>
    <w:rsid w:val="001560F2"/>
    <w:rsid w:val="00157226"/>
    <w:rsid w:val="00161E3C"/>
    <w:rsid w:val="00162751"/>
    <w:rsid w:val="00162921"/>
    <w:rsid w:val="00163FDE"/>
    <w:rsid w:val="001640A4"/>
    <w:rsid w:val="00164FC4"/>
    <w:rsid w:val="001657ED"/>
    <w:rsid w:val="00167F99"/>
    <w:rsid w:val="001723C0"/>
    <w:rsid w:val="00173194"/>
    <w:rsid w:val="001742D9"/>
    <w:rsid w:val="0017435C"/>
    <w:rsid w:val="00174A9B"/>
    <w:rsid w:val="001752DE"/>
    <w:rsid w:val="00176D68"/>
    <w:rsid w:val="001778B5"/>
    <w:rsid w:val="001808ED"/>
    <w:rsid w:val="001819E9"/>
    <w:rsid w:val="00182D13"/>
    <w:rsid w:val="00190494"/>
    <w:rsid w:val="0019186E"/>
    <w:rsid w:val="00192295"/>
    <w:rsid w:val="00192DD4"/>
    <w:rsid w:val="0019348F"/>
    <w:rsid w:val="001949DF"/>
    <w:rsid w:val="00194D58"/>
    <w:rsid w:val="00194FDE"/>
    <w:rsid w:val="001968DE"/>
    <w:rsid w:val="00197632"/>
    <w:rsid w:val="001977CF"/>
    <w:rsid w:val="00197F1C"/>
    <w:rsid w:val="001A11BE"/>
    <w:rsid w:val="001A2215"/>
    <w:rsid w:val="001A39EA"/>
    <w:rsid w:val="001A3E43"/>
    <w:rsid w:val="001A456F"/>
    <w:rsid w:val="001A4623"/>
    <w:rsid w:val="001A559A"/>
    <w:rsid w:val="001A565F"/>
    <w:rsid w:val="001A5BA8"/>
    <w:rsid w:val="001A7655"/>
    <w:rsid w:val="001B1AF8"/>
    <w:rsid w:val="001B3196"/>
    <w:rsid w:val="001B5A00"/>
    <w:rsid w:val="001B5B6B"/>
    <w:rsid w:val="001B6A24"/>
    <w:rsid w:val="001B6E52"/>
    <w:rsid w:val="001C00EC"/>
    <w:rsid w:val="001C193A"/>
    <w:rsid w:val="001C1E1E"/>
    <w:rsid w:val="001C258A"/>
    <w:rsid w:val="001C2AF0"/>
    <w:rsid w:val="001C2F87"/>
    <w:rsid w:val="001C32A5"/>
    <w:rsid w:val="001C53B7"/>
    <w:rsid w:val="001C6A0E"/>
    <w:rsid w:val="001C728F"/>
    <w:rsid w:val="001C7BF6"/>
    <w:rsid w:val="001C7EC2"/>
    <w:rsid w:val="001D04D8"/>
    <w:rsid w:val="001D1F10"/>
    <w:rsid w:val="001D1FE8"/>
    <w:rsid w:val="001D6853"/>
    <w:rsid w:val="001D7D3D"/>
    <w:rsid w:val="001E000E"/>
    <w:rsid w:val="001E1812"/>
    <w:rsid w:val="001E2E66"/>
    <w:rsid w:val="001E3E3C"/>
    <w:rsid w:val="001E5487"/>
    <w:rsid w:val="001E5FFC"/>
    <w:rsid w:val="001E614A"/>
    <w:rsid w:val="001E62FA"/>
    <w:rsid w:val="001E649E"/>
    <w:rsid w:val="001E743E"/>
    <w:rsid w:val="001F060C"/>
    <w:rsid w:val="001F0B9C"/>
    <w:rsid w:val="001F0EAC"/>
    <w:rsid w:val="001F0F2C"/>
    <w:rsid w:val="001F0FF3"/>
    <w:rsid w:val="001F103A"/>
    <w:rsid w:val="001F2862"/>
    <w:rsid w:val="001F3200"/>
    <w:rsid w:val="001F3D26"/>
    <w:rsid w:val="001F61E9"/>
    <w:rsid w:val="001F74B7"/>
    <w:rsid w:val="001F74F2"/>
    <w:rsid w:val="001F7EA4"/>
    <w:rsid w:val="002011D3"/>
    <w:rsid w:val="00201E18"/>
    <w:rsid w:val="002023C7"/>
    <w:rsid w:val="00202A4E"/>
    <w:rsid w:val="00203CE0"/>
    <w:rsid w:val="00207E1E"/>
    <w:rsid w:val="00211AFB"/>
    <w:rsid w:val="00212F62"/>
    <w:rsid w:val="00214996"/>
    <w:rsid w:val="002178EB"/>
    <w:rsid w:val="00220F3B"/>
    <w:rsid w:val="0022216B"/>
    <w:rsid w:val="002231F7"/>
    <w:rsid w:val="00223E91"/>
    <w:rsid w:val="00224DA3"/>
    <w:rsid w:val="00225DC6"/>
    <w:rsid w:val="002262BA"/>
    <w:rsid w:val="002324D4"/>
    <w:rsid w:val="00234918"/>
    <w:rsid w:val="00234B1C"/>
    <w:rsid w:val="00234FEC"/>
    <w:rsid w:val="00237C39"/>
    <w:rsid w:val="00243C56"/>
    <w:rsid w:val="0024473A"/>
    <w:rsid w:val="00246185"/>
    <w:rsid w:val="002463E5"/>
    <w:rsid w:val="00246CA6"/>
    <w:rsid w:val="00250582"/>
    <w:rsid w:val="00251812"/>
    <w:rsid w:val="002522CC"/>
    <w:rsid w:val="0025237B"/>
    <w:rsid w:val="002559BA"/>
    <w:rsid w:val="0025733E"/>
    <w:rsid w:val="00257F15"/>
    <w:rsid w:val="00263026"/>
    <w:rsid w:val="002643A3"/>
    <w:rsid w:val="0026658E"/>
    <w:rsid w:val="002667C0"/>
    <w:rsid w:val="002700E5"/>
    <w:rsid w:val="002701D3"/>
    <w:rsid w:val="002729B6"/>
    <w:rsid w:val="0027371E"/>
    <w:rsid w:val="002747CE"/>
    <w:rsid w:val="0027600D"/>
    <w:rsid w:val="0027683A"/>
    <w:rsid w:val="0027683B"/>
    <w:rsid w:val="00280364"/>
    <w:rsid w:val="00280A6A"/>
    <w:rsid w:val="002832F9"/>
    <w:rsid w:val="00283422"/>
    <w:rsid w:val="00284DEA"/>
    <w:rsid w:val="0028508E"/>
    <w:rsid w:val="002854C2"/>
    <w:rsid w:val="00290BF1"/>
    <w:rsid w:val="00291954"/>
    <w:rsid w:val="00292E80"/>
    <w:rsid w:val="00293A12"/>
    <w:rsid w:val="002956EF"/>
    <w:rsid w:val="00296426"/>
    <w:rsid w:val="002A013D"/>
    <w:rsid w:val="002A09E1"/>
    <w:rsid w:val="002A1486"/>
    <w:rsid w:val="002A15C5"/>
    <w:rsid w:val="002A5195"/>
    <w:rsid w:val="002A563B"/>
    <w:rsid w:val="002A614F"/>
    <w:rsid w:val="002A616B"/>
    <w:rsid w:val="002A6528"/>
    <w:rsid w:val="002A6A34"/>
    <w:rsid w:val="002A7B0B"/>
    <w:rsid w:val="002B148F"/>
    <w:rsid w:val="002B273B"/>
    <w:rsid w:val="002B2BA5"/>
    <w:rsid w:val="002B4A7D"/>
    <w:rsid w:val="002B5000"/>
    <w:rsid w:val="002B50B4"/>
    <w:rsid w:val="002B595C"/>
    <w:rsid w:val="002B757A"/>
    <w:rsid w:val="002C2683"/>
    <w:rsid w:val="002C2EC6"/>
    <w:rsid w:val="002C3D88"/>
    <w:rsid w:val="002C470D"/>
    <w:rsid w:val="002C55CF"/>
    <w:rsid w:val="002C7079"/>
    <w:rsid w:val="002D0463"/>
    <w:rsid w:val="002D25D8"/>
    <w:rsid w:val="002D37A5"/>
    <w:rsid w:val="002D418C"/>
    <w:rsid w:val="002D4D64"/>
    <w:rsid w:val="002D76D7"/>
    <w:rsid w:val="002E002B"/>
    <w:rsid w:val="002E18C7"/>
    <w:rsid w:val="002E19EA"/>
    <w:rsid w:val="002E24E9"/>
    <w:rsid w:val="002E2EBF"/>
    <w:rsid w:val="002E352B"/>
    <w:rsid w:val="002E3DC0"/>
    <w:rsid w:val="002E3FE3"/>
    <w:rsid w:val="002E5012"/>
    <w:rsid w:val="002E5EFF"/>
    <w:rsid w:val="002E669A"/>
    <w:rsid w:val="002E6DA0"/>
    <w:rsid w:val="002E738B"/>
    <w:rsid w:val="002E7B66"/>
    <w:rsid w:val="002F1BA0"/>
    <w:rsid w:val="002F2222"/>
    <w:rsid w:val="002F263C"/>
    <w:rsid w:val="002F3AEF"/>
    <w:rsid w:val="002F5AD9"/>
    <w:rsid w:val="002F6E46"/>
    <w:rsid w:val="00300B74"/>
    <w:rsid w:val="003053D0"/>
    <w:rsid w:val="003057BD"/>
    <w:rsid w:val="003074BC"/>
    <w:rsid w:val="00307B5A"/>
    <w:rsid w:val="00311378"/>
    <w:rsid w:val="00312054"/>
    <w:rsid w:val="00314375"/>
    <w:rsid w:val="00314CB1"/>
    <w:rsid w:val="00315E12"/>
    <w:rsid w:val="003176D4"/>
    <w:rsid w:val="00317927"/>
    <w:rsid w:val="003216F3"/>
    <w:rsid w:val="00324119"/>
    <w:rsid w:val="0032433E"/>
    <w:rsid w:val="00325EA1"/>
    <w:rsid w:val="00330298"/>
    <w:rsid w:val="003303A6"/>
    <w:rsid w:val="0033089A"/>
    <w:rsid w:val="00330D1B"/>
    <w:rsid w:val="00330F09"/>
    <w:rsid w:val="00332011"/>
    <w:rsid w:val="003344FF"/>
    <w:rsid w:val="003346E0"/>
    <w:rsid w:val="00336972"/>
    <w:rsid w:val="00336C49"/>
    <w:rsid w:val="00337356"/>
    <w:rsid w:val="003400DC"/>
    <w:rsid w:val="00340638"/>
    <w:rsid w:val="00341B4C"/>
    <w:rsid w:val="00342B30"/>
    <w:rsid w:val="003452A3"/>
    <w:rsid w:val="003475CF"/>
    <w:rsid w:val="003477D0"/>
    <w:rsid w:val="00351BF4"/>
    <w:rsid w:val="00352662"/>
    <w:rsid w:val="00353C20"/>
    <w:rsid w:val="003552B9"/>
    <w:rsid w:val="003567D6"/>
    <w:rsid w:val="003579AF"/>
    <w:rsid w:val="00357B76"/>
    <w:rsid w:val="0036008D"/>
    <w:rsid w:val="003605C4"/>
    <w:rsid w:val="00360868"/>
    <w:rsid w:val="003619EF"/>
    <w:rsid w:val="0036328B"/>
    <w:rsid w:val="00364421"/>
    <w:rsid w:val="00366335"/>
    <w:rsid w:val="003670FE"/>
    <w:rsid w:val="00370113"/>
    <w:rsid w:val="00371035"/>
    <w:rsid w:val="00371BA8"/>
    <w:rsid w:val="003726B9"/>
    <w:rsid w:val="00372C89"/>
    <w:rsid w:val="003734EF"/>
    <w:rsid w:val="00374D04"/>
    <w:rsid w:val="00376AE9"/>
    <w:rsid w:val="003779F2"/>
    <w:rsid w:val="00380656"/>
    <w:rsid w:val="0038126D"/>
    <w:rsid w:val="0038295D"/>
    <w:rsid w:val="00382E90"/>
    <w:rsid w:val="0038437C"/>
    <w:rsid w:val="0038466E"/>
    <w:rsid w:val="00386ED1"/>
    <w:rsid w:val="00391583"/>
    <w:rsid w:val="003915FA"/>
    <w:rsid w:val="0039176C"/>
    <w:rsid w:val="003919E7"/>
    <w:rsid w:val="00391B7E"/>
    <w:rsid w:val="003920C2"/>
    <w:rsid w:val="00392A84"/>
    <w:rsid w:val="00392F47"/>
    <w:rsid w:val="00394025"/>
    <w:rsid w:val="003A026E"/>
    <w:rsid w:val="003A07AC"/>
    <w:rsid w:val="003A0B57"/>
    <w:rsid w:val="003A11EF"/>
    <w:rsid w:val="003A3B7F"/>
    <w:rsid w:val="003A5EA3"/>
    <w:rsid w:val="003A6ED2"/>
    <w:rsid w:val="003A7398"/>
    <w:rsid w:val="003A7D49"/>
    <w:rsid w:val="003B0079"/>
    <w:rsid w:val="003B12EB"/>
    <w:rsid w:val="003B2CB1"/>
    <w:rsid w:val="003B3422"/>
    <w:rsid w:val="003B52B0"/>
    <w:rsid w:val="003B5833"/>
    <w:rsid w:val="003B5BE9"/>
    <w:rsid w:val="003C05F6"/>
    <w:rsid w:val="003C0D03"/>
    <w:rsid w:val="003C1852"/>
    <w:rsid w:val="003C3435"/>
    <w:rsid w:val="003C3E8C"/>
    <w:rsid w:val="003C50CF"/>
    <w:rsid w:val="003C575E"/>
    <w:rsid w:val="003C5CF2"/>
    <w:rsid w:val="003C6FC1"/>
    <w:rsid w:val="003C71CB"/>
    <w:rsid w:val="003C7B86"/>
    <w:rsid w:val="003C7E14"/>
    <w:rsid w:val="003D0133"/>
    <w:rsid w:val="003D1BA2"/>
    <w:rsid w:val="003D1D23"/>
    <w:rsid w:val="003D3F47"/>
    <w:rsid w:val="003D4C29"/>
    <w:rsid w:val="003D50F6"/>
    <w:rsid w:val="003D5A99"/>
    <w:rsid w:val="003D6DAA"/>
    <w:rsid w:val="003D6F2D"/>
    <w:rsid w:val="003D6F37"/>
    <w:rsid w:val="003D7B39"/>
    <w:rsid w:val="003E04B2"/>
    <w:rsid w:val="003E086E"/>
    <w:rsid w:val="003E348A"/>
    <w:rsid w:val="003E5A15"/>
    <w:rsid w:val="003E5DA5"/>
    <w:rsid w:val="003F0F3C"/>
    <w:rsid w:val="003F2452"/>
    <w:rsid w:val="003F48C9"/>
    <w:rsid w:val="003F5653"/>
    <w:rsid w:val="00400205"/>
    <w:rsid w:val="0040119D"/>
    <w:rsid w:val="00403C95"/>
    <w:rsid w:val="0040606E"/>
    <w:rsid w:val="00406181"/>
    <w:rsid w:val="00406C3C"/>
    <w:rsid w:val="004070B6"/>
    <w:rsid w:val="00407F9C"/>
    <w:rsid w:val="004101DA"/>
    <w:rsid w:val="00410FF4"/>
    <w:rsid w:val="00411CB2"/>
    <w:rsid w:val="00412450"/>
    <w:rsid w:val="004140C2"/>
    <w:rsid w:val="00414B98"/>
    <w:rsid w:val="00417DDA"/>
    <w:rsid w:val="004209B1"/>
    <w:rsid w:val="00420DD4"/>
    <w:rsid w:val="00421F59"/>
    <w:rsid w:val="004221E2"/>
    <w:rsid w:val="00422A07"/>
    <w:rsid w:val="00423454"/>
    <w:rsid w:val="00426B46"/>
    <w:rsid w:val="00427232"/>
    <w:rsid w:val="00427C27"/>
    <w:rsid w:val="00427EE9"/>
    <w:rsid w:val="00430DDC"/>
    <w:rsid w:val="0043306A"/>
    <w:rsid w:val="004333D4"/>
    <w:rsid w:val="00433C10"/>
    <w:rsid w:val="0043488D"/>
    <w:rsid w:val="00435238"/>
    <w:rsid w:val="00435AD1"/>
    <w:rsid w:val="004363F4"/>
    <w:rsid w:val="00437F35"/>
    <w:rsid w:val="00437FF1"/>
    <w:rsid w:val="00440DB9"/>
    <w:rsid w:val="00440FE0"/>
    <w:rsid w:val="0044307F"/>
    <w:rsid w:val="00443775"/>
    <w:rsid w:val="00445ABD"/>
    <w:rsid w:val="00445DED"/>
    <w:rsid w:val="004462B2"/>
    <w:rsid w:val="00446BDB"/>
    <w:rsid w:val="00450C5D"/>
    <w:rsid w:val="00450E56"/>
    <w:rsid w:val="00451CA7"/>
    <w:rsid w:val="00452C99"/>
    <w:rsid w:val="00452D61"/>
    <w:rsid w:val="0045389C"/>
    <w:rsid w:val="004541F2"/>
    <w:rsid w:val="004576EF"/>
    <w:rsid w:val="00462B79"/>
    <w:rsid w:val="00463598"/>
    <w:rsid w:val="004701CF"/>
    <w:rsid w:val="0047425B"/>
    <w:rsid w:val="00474BE3"/>
    <w:rsid w:val="00474FFB"/>
    <w:rsid w:val="00477D6F"/>
    <w:rsid w:val="00477F2C"/>
    <w:rsid w:val="0048036C"/>
    <w:rsid w:val="00482AB6"/>
    <w:rsid w:val="00483934"/>
    <w:rsid w:val="00483C1A"/>
    <w:rsid w:val="004844E0"/>
    <w:rsid w:val="00484AD1"/>
    <w:rsid w:val="00484B73"/>
    <w:rsid w:val="00485ECF"/>
    <w:rsid w:val="00486337"/>
    <w:rsid w:val="00487190"/>
    <w:rsid w:val="00487D6E"/>
    <w:rsid w:val="00490A53"/>
    <w:rsid w:val="0049246B"/>
    <w:rsid w:val="00493B9D"/>
    <w:rsid w:val="0049457C"/>
    <w:rsid w:val="004957F6"/>
    <w:rsid w:val="00495988"/>
    <w:rsid w:val="004966ED"/>
    <w:rsid w:val="00497133"/>
    <w:rsid w:val="00497DAE"/>
    <w:rsid w:val="004A1E2D"/>
    <w:rsid w:val="004A28D9"/>
    <w:rsid w:val="004A3607"/>
    <w:rsid w:val="004A3B1A"/>
    <w:rsid w:val="004A4DC7"/>
    <w:rsid w:val="004A554F"/>
    <w:rsid w:val="004A5C40"/>
    <w:rsid w:val="004A677D"/>
    <w:rsid w:val="004A6F70"/>
    <w:rsid w:val="004A73B9"/>
    <w:rsid w:val="004A7589"/>
    <w:rsid w:val="004B2CB8"/>
    <w:rsid w:val="004B355C"/>
    <w:rsid w:val="004B397A"/>
    <w:rsid w:val="004B3EA7"/>
    <w:rsid w:val="004B427D"/>
    <w:rsid w:val="004B5864"/>
    <w:rsid w:val="004B5D4F"/>
    <w:rsid w:val="004B5F6A"/>
    <w:rsid w:val="004B6FC5"/>
    <w:rsid w:val="004B73D6"/>
    <w:rsid w:val="004B74C6"/>
    <w:rsid w:val="004C2ABA"/>
    <w:rsid w:val="004C3610"/>
    <w:rsid w:val="004C40B4"/>
    <w:rsid w:val="004C732C"/>
    <w:rsid w:val="004D1DFC"/>
    <w:rsid w:val="004D2CE0"/>
    <w:rsid w:val="004D3ED9"/>
    <w:rsid w:val="004D50DD"/>
    <w:rsid w:val="004D57B5"/>
    <w:rsid w:val="004D657C"/>
    <w:rsid w:val="004D7432"/>
    <w:rsid w:val="004E0D1B"/>
    <w:rsid w:val="004E1537"/>
    <w:rsid w:val="004E29EA"/>
    <w:rsid w:val="004E2FDD"/>
    <w:rsid w:val="004E3A65"/>
    <w:rsid w:val="004E477F"/>
    <w:rsid w:val="004E5A62"/>
    <w:rsid w:val="004E6863"/>
    <w:rsid w:val="004E6B60"/>
    <w:rsid w:val="004F05A6"/>
    <w:rsid w:val="004F259D"/>
    <w:rsid w:val="004F58C3"/>
    <w:rsid w:val="004F5F13"/>
    <w:rsid w:val="004F6593"/>
    <w:rsid w:val="004F6D4F"/>
    <w:rsid w:val="004F7358"/>
    <w:rsid w:val="004F7D9D"/>
    <w:rsid w:val="005004CA"/>
    <w:rsid w:val="0050080C"/>
    <w:rsid w:val="005021D1"/>
    <w:rsid w:val="005024C5"/>
    <w:rsid w:val="00502E45"/>
    <w:rsid w:val="0050515F"/>
    <w:rsid w:val="00506294"/>
    <w:rsid w:val="005067B5"/>
    <w:rsid w:val="00506918"/>
    <w:rsid w:val="005142B6"/>
    <w:rsid w:val="00515ABC"/>
    <w:rsid w:val="00516B46"/>
    <w:rsid w:val="00517115"/>
    <w:rsid w:val="00517C07"/>
    <w:rsid w:val="00521D6C"/>
    <w:rsid w:val="005235ED"/>
    <w:rsid w:val="00527EAC"/>
    <w:rsid w:val="0053135A"/>
    <w:rsid w:val="0053160A"/>
    <w:rsid w:val="005319D2"/>
    <w:rsid w:val="00531E37"/>
    <w:rsid w:val="00531F60"/>
    <w:rsid w:val="00533B72"/>
    <w:rsid w:val="00533EA3"/>
    <w:rsid w:val="005343EB"/>
    <w:rsid w:val="005351A6"/>
    <w:rsid w:val="0053571A"/>
    <w:rsid w:val="00536D77"/>
    <w:rsid w:val="00537377"/>
    <w:rsid w:val="00537615"/>
    <w:rsid w:val="00537667"/>
    <w:rsid w:val="00537ABF"/>
    <w:rsid w:val="00537EA4"/>
    <w:rsid w:val="00540E4E"/>
    <w:rsid w:val="005414BF"/>
    <w:rsid w:val="005414C4"/>
    <w:rsid w:val="005423BC"/>
    <w:rsid w:val="005453DA"/>
    <w:rsid w:val="00545458"/>
    <w:rsid w:val="00545EC6"/>
    <w:rsid w:val="0054604B"/>
    <w:rsid w:val="0054741A"/>
    <w:rsid w:val="00552225"/>
    <w:rsid w:val="00552903"/>
    <w:rsid w:val="00552FEE"/>
    <w:rsid w:val="00553D41"/>
    <w:rsid w:val="00554625"/>
    <w:rsid w:val="00554E69"/>
    <w:rsid w:val="005556D7"/>
    <w:rsid w:val="00555EEF"/>
    <w:rsid w:val="005610BA"/>
    <w:rsid w:val="00562ED2"/>
    <w:rsid w:val="005631BE"/>
    <w:rsid w:val="00563A23"/>
    <w:rsid w:val="0056415C"/>
    <w:rsid w:val="00565DCD"/>
    <w:rsid w:val="00566A02"/>
    <w:rsid w:val="00567247"/>
    <w:rsid w:val="005707E9"/>
    <w:rsid w:val="0057218F"/>
    <w:rsid w:val="00573CC9"/>
    <w:rsid w:val="00574076"/>
    <w:rsid w:val="005740B7"/>
    <w:rsid w:val="00575341"/>
    <w:rsid w:val="00575E0A"/>
    <w:rsid w:val="00576DC6"/>
    <w:rsid w:val="00577C40"/>
    <w:rsid w:val="00582F11"/>
    <w:rsid w:val="00584FEA"/>
    <w:rsid w:val="00585A88"/>
    <w:rsid w:val="005866AC"/>
    <w:rsid w:val="00586B0E"/>
    <w:rsid w:val="00586CAF"/>
    <w:rsid w:val="0058702C"/>
    <w:rsid w:val="00587D86"/>
    <w:rsid w:val="0059028E"/>
    <w:rsid w:val="00590D50"/>
    <w:rsid w:val="00592C50"/>
    <w:rsid w:val="00592DB8"/>
    <w:rsid w:val="00592EAB"/>
    <w:rsid w:val="00593317"/>
    <w:rsid w:val="00596208"/>
    <w:rsid w:val="005965F6"/>
    <w:rsid w:val="00596CB9"/>
    <w:rsid w:val="00597FFD"/>
    <w:rsid w:val="005A189B"/>
    <w:rsid w:val="005A1A02"/>
    <w:rsid w:val="005A267D"/>
    <w:rsid w:val="005A2C22"/>
    <w:rsid w:val="005A32D4"/>
    <w:rsid w:val="005A32F7"/>
    <w:rsid w:val="005A5847"/>
    <w:rsid w:val="005A58E8"/>
    <w:rsid w:val="005B0173"/>
    <w:rsid w:val="005B21FB"/>
    <w:rsid w:val="005B2AEA"/>
    <w:rsid w:val="005B2B47"/>
    <w:rsid w:val="005B4712"/>
    <w:rsid w:val="005C0AA9"/>
    <w:rsid w:val="005C123B"/>
    <w:rsid w:val="005C2849"/>
    <w:rsid w:val="005C2C8E"/>
    <w:rsid w:val="005C5E38"/>
    <w:rsid w:val="005C773C"/>
    <w:rsid w:val="005D0BFB"/>
    <w:rsid w:val="005D0E5C"/>
    <w:rsid w:val="005D35D2"/>
    <w:rsid w:val="005D568A"/>
    <w:rsid w:val="005D6767"/>
    <w:rsid w:val="005D6C8C"/>
    <w:rsid w:val="005D6DDA"/>
    <w:rsid w:val="005D720B"/>
    <w:rsid w:val="005D7438"/>
    <w:rsid w:val="005E00E8"/>
    <w:rsid w:val="005E029A"/>
    <w:rsid w:val="005E0927"/>
    <w:rsid w:val="005E0B60"/>
    <w:rsid w:val="005E0B9E"/>
    <w:rsid w:val="005E1C9C"/>
    <w:rsid w:val="005E2E3A"/>
    <w:rsid w:val="005E557F"/>
    <w:rsid w:val="005E6DD9"/>
    <w:rsid w:val="005E7E86"/>
    <w:rsid w:val="005F051C"/>
    <w:rsid w:val="005F4278"/>
    <w:rsid w:val="005F45BF"/>
    <w:rsid w:val="005F5C4B"/>
    <w:rsid w:val="00603085"/>
    <w:rsid w:val="0060466C"/>
    <w:rsid w:val="006046F1"/>
    <w:rsid w:val="00604E6E"/>
    <w:rsid w:val="00610980"/>
    <w:rsid w:val="00610A98"/>
    <w:rsid w:val="006117B0"/>
    <w:rsid w:val="00611F5F"/>
    <w:rsid w:val="0061222E"/>
    <w:rsid w:val="006136C4"/>
    <w:rsid w:val="00613EF0"/>
    <w:rsid w:val="006144C1"/>
    <w:rsid w:val="006148D6"/>
    <w:rsid w:val="00614A10"/>
    <w:rsid w:val="00614EF5"/>
    <w:rsid w:val="00616221"/>
    <w:rsid w:val="0061673B"/>
    <w:rsid w:val="006218C6"/>
    <w:rsid w:val="00622501"/>
    <w:rsid w:val="00622D2F"/>
    <w:rsid w:val="0062443D"/>
    <w:rsid w:val="006248CD"/>
    <w:rsid w:val="00624B2B"/>
    <w:rsid w:val="006256E9"/>
    <w:rsid w:val="00626672"/>
    <w:rsid w:val="006275FB"/>
    <w:rsid w:val="00630417"/>
    <w:rsid w:val="006308E9"/>
    <w:rsid w:val="0063266A"/>
    <w:rsid w:val="00640A39"/>
    <w:rsid w:val="006427B5"/>
    <w:rsid w:val="006430EE"/>
    <w:rsid w:val="006437D6"/>
    <w:rsid w:val="00643C63"/>
    <w:rsid w:val="00644C06"/>
    <w:rsid w:val="00645880"/>
    <w:rsid w:val="00645E02"/>
    <w:rsid w:val="00645E43"/>
    <w:rsid w:val="00646D19"/>
    <w:rsid w:val="00647234"/>
    <w:rsid w:val="006517E5"/>
    <w:rsid w:val="0065419A"/>
    <w:rsid w:val="00655806"/>
    <w:rsid w:val="00655A21"/>
    <w:rsid w:val="00655BB7"/>
    <w:rsid w:val="00656880"/>
    <w:rsid w:val="00657CD2"/>
    <w:rsid w:val="00657CE8"/>
    <w:rsid w:val="00661182"/>
    <w:rsid w:val="00661A87"/>
    <w:rsid w:val="00664E70"/>
    <w:rsid w:val="00667000"/>
    <w:rsid w:val="00673DA3"/>
    <w:rsid w:val="0067402B"/>
    <w:rsid w:val="006750E0"/>
    <w:rsid w:val="00677447"/>
    <w:rsid w:val="006803C9"/>
    <w:rsid w:val="006804A5"/>
    <w:rsid w:val="00680A34"/>
    <w:rsid w:val="00682A52"/>
    <w:rsid w:val="006830F9"/>
    <w:rsid w:val="00684F11"/>
    <w:rsid w:val="00684FF5"/>
    <w:rsid w:val="0068507D"/>
    <w:rsid w:val="006852C7"/>
    <w:rsid w:val="00685837"/>
    <w:rsid w:val="00687F18"/>
    <w:rsid w:val="00692E20"/>
    <w:rsid w:val="006945B0"/>
    <w:rsid w:val="00695E7D"/>
    <w:rsid w:val="006A1D1B"/>
    <w:rsid w:val="006A2918"/>
    <w:rsid w:val="006A3DCB"/>
    <w:rsid w:val="006A6B48"/>
    <w:rsid w:val="006A70DE"/>
    <w:rsid w:val="006A7209"/>
    <w:rsid w:val="006B3E91"/>
    <w:rsid w:val="006B56F8"/>
    <w:rsid w:val="006B7623"/>
    <w:rsid w:val="006C1CA2"/>
    <w:rsid w:val="006C2029"/>
    <w:rsid w:val="006C3C2E"/>
    <w:rsid w:val="006C4DA0"/>
    <w:rsid w:val="006C51B8"/>
    <w:rsid w:val="006C5464"/>
    <w:rsid w:val="006C59B4"/>
    <w:rsid w:val="006C5B8D"/>
    <w:rsid w:val="006C7E66"/>
    <w:rsid w:val="006D1231"/>
    <w:rsid w:val="006D1F7D"/>
    <w:rsid w:val="006D4D85"/>
    <w:rsid w:val="006D721A"/>
    <w:rsid w:val="006E04F2"/>
    <w:rsid w:val="006E1798"/>
    <w:rsid w:val="006E1FB1"/>
    <w:rsid w:val="006E20DE"/>
    <w:rsid w:val="006E4279"/>
    <w:rsid w:val="006E499A"/>
    <w:rsid w:val="006E4CF6"/>
    <w:rsid w:val="006E59E3"/>
    <w:rsid w:val="006E5F8B"/>
    <w:rsid w:val="006E6B58"/>
    <w:rsid w:val="006E70E4"/>
    <w:rsid w:val="006F0C5E"/>
    <w:rsid w:val="006F12DD"/>
    <w:rsid w:val="006F4EB4"/>
    <w:rsid w:val="006F57F7"/>
    <w:rsid w:val="006F6DFD"/>
    <w:rsid w:val="006F6E47"/>
    <w:rsid w:val="006F7803"/>
    <w:rsid w:val="006F7E5E"/>
    <w:rsid w:val="00701F55"/>
    <w:rsid w:val="0070286E"/>
    <w:rsid w:val="00702C45"/>
    <w:rsid w:val="00706259"/>
    <w:rsid w:val="0070630B"/>
    <w:rsid w:val="00706577"/>
    <w:rsid w:val="00707B4A"/>
    <w:rsid w:val="00710C22"/>
    <w:rsid w:val="007117C5"/>
    <w:rsid w:val="0071295D"/>
    <w:rsid w:val="00712ADE"/>
    <w:rsid w:val="00716AC6"/>
    <w:rsid w:val="00716B3D"/>
    <w:rsid w:val="00717391"/>
    <w:rsid w:val="00720E12"/>
    <w:rsid w:val="007234DE"/>
    <w:rsid w:val="00723B74"/>
    <w:rsid w:val="00725895"/>
    <w:rsid w:val="007259DC"/>
    <w:rsid w:val="00726C63"/>
    <w:rsid w:val="00726D3B"/>
    <w:rsid w:val="00727621"/>
    <w:rsid w:val="007321E6"/>
    <w:rsid w:val="007325AD"/>
    <w:rsid w:val="00733094"/>
    <w:rsid w:val="00734273"/>
    <w:rsid w:val="007350AB"/>
    <w:rsid w:val="00737F1E"/>
    <w:rsid w:val="0074001E"/>
    <w:rsid w:val="00741072"/>
    <w:rsid w:val="00741ED3"/>
    <w:rsid w:val="00743DA0"/>
    <w:rsid w:val="00747DEB"/>
    <w:rsid w:val="00751514"/>
    <w:rsid w:val="00752A8C"/>
    <w:rsid w:val="00752DF1"/>
    <w:rsid w:val="00753E03"/>
    <w:rsid w:val="00754018"/>
    <w:rsid w:val="0075515E"/>
    <w:rsid w:val="007557FA"/>
    <w:rsid w:val="00755F00"/>
    <w:rsid w:val="007563CE"/>
    <w:rsid w:val="00756B0B"/>
    <w:rsid w:val="00757850"/>
    <w:rsid w:val="00757B8D"/>
    <w:rsid w:val="00760B28"/>
    <w:rsid w:val="0076142D"/>
    <w:rsid w:val="00762E21"/>
    <w:rsid w:val="00766F25"/>
    <w:rsid w:val="00766F89"/>
    <w:rsid w:val="00770612"/>
    <w:rsid w:val="00771960"/>
    <w:rsid w:val="00773310"/>
    <w:rsid w:val="0077348D"/>
    <w:rsid w:val="00773596"/>
    <w:rsid w:val="00773E54"/>
    <w:rsid w:val="0077644B"/>
    <w:rsid w:val="007767E3"/>
    <w:rsid w:val="00776FF0"/>
    <w:rsid w:val="007770F9"/>
    <w:rsid w:val="007776BE"/>
    <w:rsid w:val="00777C58"/>
    <w:rsid w:val="00777D18"/>
    <w:rsid w:val="007810AA"/>
    <w:rsid w:val="00781148"/>
    <w:rsid w:val="00782DAE"/>
    <w:rsid w:val="00785073"/>
    <w:rsid w:val="007856FF"/>
    <w:rsid w:val="00785F4B"/>
    <w:rsid w:val="00786106"/>
    <w:rsid w:val="00787FD9"/>
    <w:rsid w:val="00791061"/>
    <w:rsid w:val="007911DA"/>
    <w:rsid w:val="007919E1"/>
    <w:rsid w:val="00792BE5"/>
    <w:rsid w:val="00795365"/>
    <w:rsid w:val="0079686F"/>
    <w:rsid w:val="00796A1E"/>
    <w:rsid w:val="007A0023"/>
    <w:rsid w:val="007A3180"/>
    <w:rsid w:val="007A3A36"/>
    <w:rsid w:val="007A495B"/>
    <w:rsid w:val="007A4CE2"/>
    <w:rsid w:val="007A51BF"/>
    <w:rsid w:val="007A544C"/>
    <w:rsid w:val="007A5F8A"/>
    <w:rsid w:val="007A66F7"/>
    <w:rsid w:val="007A73B0"/>
    <w:rsid w:val="007B03B4"/>
    <w:rsid w:val="007B175D"/>
    <w:rsid w:val="007B35B6"/>
    <w:rsid w:val="007B4065"/>
    <w:rsid w:val="007B5354"/>
    <w:rsid w:val="007B5AC3"/>
    <w:rsid w:val="007B5B7F"/>
    <w:rsid w:val="007B6136"/>
    <w:rsid w:val="007B697E"/>
    <w:rsid w:val="007B6E7B"/>
    <w:rsid w:val="007B7B2F"/>
    <w:rsid w:val="007C0909"/>
    <w:rsid w:val="007C0E94"/>
    <w:rsid w:val="007C107C"/>
    <w:rsid w:val="007C13BC"/>
    <w:rsid w:val="007C1CBA"/>
    <w:rsid w:val="007C38BF"/>
    <w:rsid w:val="007C3BFE"/>
    <w:rsid w:val="007C3D8E"/>
    <w:rsid w:val="007C41B0"/>
    <w:rsid w:val="007C537D"/>
    <w:rsid w:val="007C6442"/>
    <w:rsid w:val="007C796B"/>
    <w:rsid w:val="007D06AE"/>
    <w:rsid w:val="007D0DB7"/>
    <w:rsid w:val="007D1128"/>
    <w:rsid w:val="007D1367"/>
    <w:rsid w:val="007D1AFF"/>
    <w:rsid w:val="007D32D8"/>
    <w:rsid w:val="007D468E"/>
    <w:rsid w:val="007D506F"/>
    <w:rsid w:val="007D5271"/>
    <w:rsid w:val="007D5382"/>
    <w:rsid w:val="007D72BF"/>
    <w:rsid w:val="007D7696"/>
    <w:rsid w:val="007D7FFC"/>
    <w:rsid w:val="007E063B"/>
    <w:rsid w:val="007E1EB9"/>
    <w:rsid w:val="007E3901"/>
    <w:rsid w:val="007E72C3"/>
    <w:rsid w:val="007E7BBF"/>
    <w:rsid w:val="007F04DF"/>
    <w:rsid w:val="007F153E"/>
    <w:rsid w:val="007F1AAD"/>
    <w:rsid w:val="007F1C23"/>
    <w:rsid w:val="007F39F9"/>
    <w:rsid w:val="007F3D7C"/>
    <w:rsid w:val="007F400A"/>
    <w:rsid w:val="007F4258"/>
    <w:rsid w:val="007F45A0"/>
    <w:rsid w:val="007F4CE7"/>
    <w:rsid w:val="007F5B74"/>
    <w:rsid w:val="007F5E4C"/>
    <w:rsid w:val="007F7319"/>
    <w:rsid w:val="007F7DF1"/>
    <w:rsid w:val="00800B95"/>
    <w:rsid w:val="00801AC9"/>
    <w:rsid w:val="0080330A"/>
    <w:rsid w:val="00803370"/>
    <w:rsid w:val="00804589"/>
    <w:rsid w:val="0080609C"/>
    <w:rsid w:val="00806702"/>
    <w:rsid w:val="008073FF"/>
    <w:rsid w:val="0081093A"/>
    <w:rsid w:val="008157CC"/>
    <w:rsid w:val="00815CA4"/>
    <w:rsid w:val="00817892"/>
    <w:rsid w:val="00817C28"/>
    <w:rsid w:val="008208C1"/>
    <w:rsid w:val="00823503"/>
    <w:rsid w:val="008240CB"/>
    <w:rsid w:val="00825D0A"/>
    <w:rsid w:val="0082747A"/>
    <w:rsid w:val="00831E68"/>
    <w:rsid w:val="00831FF0"/>
    <w:rsid w:val="0083277D"/>
    <w:rsid w:val="008332A7"/>
    <w:rsid w:val="00835DBB"/>
    <w:rsid w:val="00840412"/>
    <w:rsid w:val="00845036"/>
    <w:rsid w:val="008459C9"/>
    <w:rsid w:val="00845A04"/>
    <w:rsid w:val="008466A9"/>
    <w:rsid w:val="00846DBE"/>
    <w:rsid w:val="00847050"/>
    <w:rsid w:val="008512E6"/>
    <w:rsid w:val="008521BE"/>
    <w:rsid w:val="008523D8"/>
    <w:rsid w:val="008525CE"/>
    <w:rsid w:val="00853BC1"/>
    <w:rsid w:val="00853CC4"/>
    <w:rsid w:val="00855369"/>
    <w:rsid w:val="008615A4"/>
    <w:rsid w:val="0086265E"/>
    <w:rsid w:val="008647EC"/>
    <w:rsid w:val="00864AE7"/>
    <w:rsid w:val="00864F0E"/>
    <w:rsid w:val="008679B4"/>
    <w:rsid w:val="00867E02"/>
    <w:rsid w:val="00867FA4"/>
    <w:rsid w:val="008706E2"/>
    <w:rsid w:val="00870B3A"/>
    <w:rsid w:val="00874A34"/>
    <w:rsid w:val="008759BB"/>
    <w:rsid w:val="00880239"/>
    <w:rsid w:val="00880420"/>
    <w:rsid w:val="0088048E"/>
    <w:rsid w:val="00881044"/>
    <w:rsid w:val="00881434"/>
    <w:rsid w:val="00882D8C"/>
    <w:rsid w:val="00883315"/>
    <w:rsid w:val="0088427C"/>
    <w:rsid w:val="008845F3"/>
    <w:rsid w:val="0088461A"/>
    <w:rsid w:val="0088523D"/>
    <w:rsid w:val="00885A92"/>
    <w:rsid w:val="00885F76"/>
    <w:rsid w:val="00886712"/>
    <w:rsid w:val="00890073"/>
    <w:rsid w:val="00890102"/>
    <w:rsid w:val="008906C7"/>
    <w:rsid w:val="00890AC5"/>
    <w:rsid w:val="008918EA"/>
    <w:rsid w:val="00891BD3"/>
    <w:rsid w:val="00892858"/>
    <w:rsid w:val="00892C72"/>
    <w:rsid w:val="008941C6"/>
    <w:rsid w:val="00894EB4"/>
    <w:rsid w:val="00896AB4"/>
    <w:rsid w:val="008977A5"/>
    <w:rsid w:val="0089781E"/>
    <w:rsid w:val="00897A5A"/>
    <w:rsid w:val="008A1945"/>
    <w:rsid w:val="008A1F57"/>
    <w:rsid w:val="008A2DD3"/>
    <w:rsid w:val="008A3847"/>
    <w:rsid w:val="008A5C71"/>
    <w:rsid w:val="008A76A3"/>
    <w:rsid w:val="008A77F3"/>
    <w:rsid w:val="008B04B6"/>
    <w:rsid w:val="008B08C4"/>
    <w:rsid w:val="008B1475"/>
    <w:rsid w:val="008B1CBA"/>
    <w:rsid w:val="008B2767"/>
    <w:rsid w:val="008B319E"/>
    <w:rsid w:val="008B3C5C"/>
    <w:rsid w:val="008B4F4C"/>
    <w:rsid w:val="008B6ECE"/>
    <w:rsid w:val="008B7C6F"/>
    <w:rsid w:val="008C0B87"/>
    <w:rsid w:val="008D44B5"/>
    <w:rsid w:val="008D46DA"/>
    <w:rsid w:val="008D6B38"/>
    <w:rsid w:val="008D6BB8"/>
    <w:rsid w:val="008D77E5"/>
    <w:rsid w:val="008D7CBF"/>
    <w:rsid w:val="008E2DF8"/>
    <w:rsid w:val="008E4631"/>
    <w:rsid w:val="008E58DE"/>
    <w:rsid w:val="008E59A4"/>
    <w:rsid w:val="008E7593"/>
    <w:rsid w:val="008F0BF0"/>
    <w:rsid w:val="008F0E49"/>
    <w:rsid w:val="008F2ACB"/>
    <w:rsid w:val="008F3E46"/>
    <w:rsid w:val="008F526E"/>
    <w:rsid w:val="008F7017"/>
    <w:rsid w:val="0090011B"/>
    <w:rsid w:val="0090161F"/>
    <w:rsid w:val="00902111"/>
    <w:rsid w:val="00902D72"/>
    <w:rsid w:val="00902E7F"/>
    <w:rsid w:val="00905194"/>
    <w:rsid w:val="00905D12"/>
    <w:rsid w:val="00906DB1"/>
    <w:rsid w:val="00907207"/>
    <w:rsid w:val="00910523"/>
    <w:rsid w:val="009122A2"/>
    <w:rsid w:val="009148A6"/>
    <w:rsid w:val="0091674B"/>
    <w:rsid w:val="00916AD7"/>
    <w:rsid w:val="0091750C"/>
    <w:rsid w:val="009210E2"/>
    <w:rsid w:val="00921473"/>
    <w:rsid w:val="009225A5"/>
    <w:rsid w:val="00924356"/>
    <w:rsid w:val="00924D66"/>
    <w:rsid w:val="009251BE"/>
    <w:rsid w:val="00927BA5"/>
    <w:rsid w:val="00931117"/>
    <w:rsid w:val="00931DF5"/>
    <w:rsid w:val="00932493"/>
    <w:rsid w:val="00933835"/>
    <w:rsid w:val="009339D6"/>
    <w:rsid w:val="00934016"/>
    <w:rsid w:val="00936259"/>
    <w:rsid w:val="0094131E"/>
    <w:rsid w:val="00941395"/>
    <w:rsid w:val="00943115"/>
    <w:rsid w:val="00944D71"/>
    <w:rsid w:val="0094707F"/>
    <w:rsid w:val="00950D90"/>
    <w:rsid w:val="009518D4"/>
    <w:rsid w:val="00953B30"/>
    <w:rsid w:val="00954662"/>
    <w:rsid w:val="00956910"/>
    <w:rsid w:val="00956F8B"/>
    <w:rsid w:val="009610CD"/>
    <w:rsid w:val="0096114B"/>
    <w:rsid w:val="00962FD5"/>
    <w:rsid w:val="00963515"/>
    <w:rsid w:val="009638EF"/>
    <w:rsid w:val="00963A46"/>
    <w:rsid w:val="00965A60"/>
    <w:rsid w:val="009664AC"/>
    <w:rsid w:val="00966800"/>
    <w:rsid w:val="0096791F"/>
    <w:rsid w:val="00967A76"/>
    <w:rsid w:val="00970DDE"/>
    <w:rsid w:val="00971879"/>
    <w:rsid w:val="00971D8D"/>
    <w:rsid w:val="00974889"/>
    <w:rsid w:val="00975C84"/>
    <w:rsid w:val="009768B0"/>
    <w:rsid w:val="00976B61"/>
    <w:rsid w:val="00976E8B"/>
    <w:rsid w:val="00977F34"/>
    <w:rsid w:val="009801CF"/>
    <w:rsid w:val="00980D25"/>
    <w:rsid w:val="00981533"/>
    <w:rsid w:val="00981C5B"/>
    <w:rsid w:val="009829FF"/>
    <w:rsid w:val="00982CB3"/>
    <w:rsid w:val="00983544"/>
    <w:rsid w:val="009835CE"/>
    <w:rsid w:val="009838DF"/>
    <w:rsid w:val="00991F99"/>
    <w:rsid w:val="00992948"/>
    <w:rsid w:val="00993AA2"/>
    <w:rsid w:val="0099446F"/>
    <w:rsid w:val="00994B67"/>
    <w:rsid w:val="00996EE8"/>
    <w:rsid w:val="00997F5F"/>
    <w:rsid w:val="009A171E"/>
    <w:rsid w:val="009A1EE0"/>
    <w:rsid w:val="009A22AC"/>
    <w:rsid w:val="009A240F"/>
    <w:rsid w:val="009A275A"/>
    <w:rsid w:val="009A44C7"/>
    <w:rsid w:val="009A59BE"/>
    <w:rsid w:val="009A6134"/>
    <w:rsid w:val="009A618A"/>
    <w:rsid w:val="009A6285"/>
    <w:rsid w:val="009A6A57"/>
    <w:rsid w:val="009A70AD"/>
    <w:rsid w:val="009B0F79"/>
    <w:rsid w:val="009B4773"/>
    <w:rsid w:val="009B5A25"/>
    <w:rsid w:val="009B5E1A"/>
    <w:rsid w:val="009B5E78"/>
    <w:rsid w:val="009B6A2E"/>
    <w:rsid w:val="009B7D49"/>
    <w:rsid w:val="009C06A9"/>
    <w:rsid w:val="009C117E"/>
    <w:rsid w:val="009C1527"/>
    <w:rsid w:val="009C15B2"/>
    <w:rsid w:val="009C20FB"/>
    <w:rsid w:val="009C246F"/>
    <w:rsid w:val="009C6477"/>
    <w:rsid w:val="009C6D20"/>
    <w:rsid w:val="009C6F18"/>
    <w:rsid w:val="009C7085"/>
    <w:rsid w:val="009C744D"/>
    <w:rsid w:val="009C7C53"/>
    <w:rsid w:val="009C7C72"/>
    <w:rsid w:val="009D0195"/>
    <w:rsid w:val="009D1DC1"/>
    <w:rsid w:val="009D1FB4"/>
    <w:rsid w:val="009D51FF"/>
    <w:rsid w:val="009D7E7A"/>
    <w:rsid w:val="009E2B40"/>
    <w:rsid w:val="009E2BAF"/>
    <w:rsid w:val="009E6B3D"/>
    <w:rsid w:val="009F0370"/>
    <w:rsid w:val="009F1D4C"/>
    <w:rsid w:val="009F3D73"/>
    <w:rsid w:val="009F41C2"/>
    <w:rsid w:val="009F5A2D"/>
    <w:rsid w:val="009F6525"/>
    <w:rsid w:val="009F6713"/>
    <w:rsid w:val="009F6CEE"/>
    <w:rsid w:val="009F73BA"/>
    <w:rsid w:val="00A001E6"/>
    <w:rsid w:val="00A00799"/>
    <w:rsid w:val="00A023DE"/>
    <w:rsid w:val="00A03635"/>
    <w:rsid w:val="00A03815"/>
    <w:rsid w:val="00A03C24"/>
    <w:rsid w:val="00A04D1B"/>
    <w:rsid w:val="00A063AB"/>
    <w:rsid w:val="00A10FB3"/>
    <w:rsid w:val="00A11619"/>
    <w:rsid w:val="00A116C5"/>
    <w:rsid w:val="00A118BA"/>
    <w:rsid w:val="00A1286C"/>
    <w:rsid w:val="00A1299B"/>
    <w:rsid w:val="00A130E4"/>
    <w:rsid w:val="00A13CE2"/>
    <w:rsid w:val="00A203E7"/>
    <w:rsid w:val="00A20EA9"/>
    <w:rsid w:val="00A211C2"/>
    <w:rsid w:val="00A213A1"/>
    <w:rsid w:val="00A217B6"/>
    <w:rsid w:val="00A24209"/>
    <w:rsid w:val="00A24331"/>
    <w:rsid w:val="00A2573B"/>
    <w:rsid w:val="00A26968"/>
    <w:rsid w:val="00A30EAC"/>
    <w:rsid w:val="00A317EE"/>
    <w:rsid w:val="00A32B6F"/>
    <w:rsid w:val="00A3331C"/>
    <w:rsid w:val="00A33678"/>
    <w:rsid w:val="00A40F37"/>
    <w:rsid w:val="00A4146F"/>
    <w:rsid w:val="00A417FC"/>
    <w:rsid w:val="00A41C2C"/>
    <w:rsid w:val="00A42EE2"/>
    <w:rsid w:val="00A43217"/>
    <w:rsid w:val="00A43873"/>
    <w:rsid w:val="00A44401"/>
    <w:rsid w:val="00A4559F"/>
    <w:rsid w:val="00A474DA"/>
    <w:rsid w:val="00A47F33"/>
    <w:rsid w:val="00A52EB6"/>
    <w:rsid w:val="00A5360D"/>
    <w:rsid w:val="00A54247"/>
    <w:rsid w:val="00A56723"/>
    <w:rsid w:val="00A56F2A"/>
    <w:rsid w:val="00A60303"/>
    <w:rsid w:val="00A61133"/>
    <w:rsid w:val="00A61957"/>
    <w:rsid w:val="00A62463"/>
    <w:rsid w:val="00A632FD"/>
    <w:rsid w:val="00A635EF"/>
    <w:rsid w:val="00A64A0E"/>
    <w:rsid w:val="00A65884"/>
    <w:rsid w:val="00A65A9B"/>
    <w:rsid w:val="00A717A2"/>
    <w:rsid w:val="00A73F13"/>
    <w:rsid w:val="00A769EF"/>
    <w:rsid w:val="00A778E6"/>
    <w:rsid w:val="00A819E1"/>
    <w:rsid w:val="00A81C8F"/>
    <w:rsid w:val="00A8364F"/>
    <w:rsid w:val="00A8369D"/>
    <w:rsid w:val="00A83EA3"/>
    <w:rsid w:val="00A8463D"/>
    <w:rsid w:val="00A85C51"/>
    <w:rsid w:val="00A864F7"/>
    <w:rsid w:val="00A86CFE"/>
    <w:rsid w:val="00A87087"/>
    <w:rsid w:val="00A87D84"/>
    <w:rsid w:val="00A87ED2"/>
    <w:rsid w:val="00A9004B"/>
    <w:rsid w:val="00A90C1F"/>
    <w:rsid w:val="00A91102"/>
    <w:rsid w:val="00A9149A"/>
    <w:rsid w:val="00A91D66"/>
    <w:rsid w:val="00A91DD1"/>
    <w:rsid w:val="00A92142"/>
    <w:rsid w:val="00A92B55"/>
    <w:rsid w:val="00A92FF5"/>
    <w:rsid w:val="00A94865"/>
    <w:rsid w:val="00A9544B"/>
    <w:rsid w:val="00A9619A"/>
    <w:rsid w:val="00A9651A"/>
    <w:rsid w:val="00A9655E"/>
    <w:rsid w:val="00A97BAA"/>
    <w:rsid w:val="00AA04B5"/>
    <w:rsid w:val="00AA1F22"/>
    <w:rsid w:val="00AA2485"/>
    <w:rsid w:val="00AA31FC"/>
    <w:rsid w:val="00AB02EB"/>
    <w:rsid w:val="00AB0914"/>
    <w:rsid w:val="00AB093A"/>
    <w:rsid w:val="00AB107F"/>
    <w:rsid w:val="00AB2530"/>
    <w:rsid w:val="00AB2845"/>
    <w:rsid w:val="00AB4C65"/>
    <w:rsid w:val="00AB4DD4"/>
    <w:rsid w:val="00AB6691"/>
    <w:rsid w:val="00AC03C1"/>
    <w:rsid w:val="00AC0AED"/>
    <w:rsid w:val="00AC14F3"/>
    <w:rsid w:val="00AC1717"/>
    <w:rsid w:val="00AC1F05"/>
    <w:rsid w:val="00AC28BE"/>
    <w:rsid w:val="00AC2C9B"/>
    <w:rsid w:val="00AC303C"/>
    <w:rsid w:val="00AC470A"/>
    <w:rsid w:val="00AC6113"/>
    <w:rsid w:val="00AC6415"/>
    <w:rsid w:val="00AC755A"/>
    <w:rsid w:val="00AD00B5"/>
    <w:rsid w:val="00AD3305"/>
    <w:rsid w:val="00AD4AE7"/>
    <w:rsid w:val="00AD4B67"/>
    <w:rsid w:val="00AD5139"/>
    <w:rsid w:val="00AD673A"/>
    <w:rsid w:val="00AD7DBE"/>
    <w:rsid w:val="00AE2C61"/>
    <w:rsid w:val="00AE4FF2"/>
    <w:rsid w:val="00AF0E88"/>
    <w:rsid w:val="00AF17E3"/>
    <w:rsid w:val="00AF1CC1"/>
    <w:rsid w:val="00AF28F0"/>
    <w:rsid w:val="00AF2A2A"/>
    <w:rsid w:val="00AF3356"/>
    <w:rsid w:val="00AF37C2"/>
    <w:rsid w:val="00AF4A35"/>
    <w:rsid w:val="00AF605E"/>
    <w:rsid w:val="00AF671E"/>
    <w:rsid w:val="00AF753F"/>
    <w:rsid w:val="00AF7AF3"/>
    <w:rsid w:val="00AF7F9F"/>
    <w:rsid w:val="00B00470"/>
    <w:rsid w:val="00B01450"/>
    <w:rsid w:val="00B02A24"/>
    <w:rsid w:val="00B0385E"/>
    <w:rsid w:val="00B051BB"/>
    <w:rsid w:val="00B05420"/>
    <w:rsid w:val="00B1181B"/>
    <w:rsid w:val="00B12BF0"/>
    <w:rsid w:val="00B13560"/>
    <w:rsid w:val="00B14EAF"/>
    <w:rsid w:val="00B157D2"/>
    <w:rsid w:val="00B15D84"/>
    <w:rsid w:val="00B20F96"/>
    <w:rsid w:val="00B213A5"/>
    <w:rsid w:val="00B23E3C"/>
    <w:rsid w:val="00B254D7"/>
    <w:rsid w:val="00B259D0"/>
    <w:rsid w:val="00B26A0C"/>
    <w:rsid w:val="00B31683"/>
    <w:rsid w:val="00B31EDA"/>
    <w:rsid w:val="00B32CB4"/>
    <w:rsid w:val="00B34278"/>
    <w:rsid w:val="00B351D1"/>
    <w:rsid w:val="00B353A4"/>
    <w:rsid w:val="00B35C4D"/>
    <w:rsid w:val="00B37A86"/>
    <w:rsid w:val="00B37E50"/>
    <w:rsid w:val="00B40C01"/>
    <w:rsid w:val="00B420C7"/>
    <w:rsid w:val="00B42329"/>
    <w:rsid w:val="00B42C68"/>
    <w:rsid w:val="00B4559A"/>
    <w:rsid w:val="00B45FE1"/>
    <w:rsid w:val="00B4652F"/>
    <w:rsid w:val="00B523EB"/>
    <w:rsid w:val="00B528B4"/>
    <w:rsid w:val="00B53F1A"/>
    <w:rsid w:val="00B54357"/>
    <w:rsid w:val="00B54419"/>
    <w:rsid w:val="00B54D91"/>
    <w:rsid w:val="00B55348"/>
    <w:rsid w:val="00B56008"/>
    <w:rsid w:val="00B56969"/>
    <w:rsid w:val="00B607F8"/>
    <w:rsid w:val="00B60C20"/>
    <w:rsid w:val="00B61E86"/>
    <w:rsid w:val="00B620BB"/>
    <w:rsid w:val="00B62FE3"/>
    <w:rsid w:val="00B63355"/>
    <w:rsid w:val="00B64DF8"/>
    <w:rsid w:val="00B66E5B"/>
    <w:rsid w:val="00B676A6"/>
    <w:rsid w:val="00B7110F"/>
    <w:rsid w:val="00B72036"/>
    <w:rsid w:val="00B72C7A"/>
    <w:rsid w:val="00B72CA4"/>
    <w:rsid w:val="00B73488"/>
    <w:rsid w:val="00B73569"/>
    <w:rsid w:val="00B75172"/>
    <w:rsid w:val="00B75AA7"/>
    <w:rsid w:val="00B75CC9"/>
    <w:rsid w:val="00B76302"/>
    <w:rsid w:val="00B7757E"/>
    <w:rsid w:val="00B7760F"/>
    <w:rsid w:val="00B77D52"/>
    <w:rsid w:val="00B8305F"/>
    <w:rsid w:val="00B83E60"/>
    <w:rsid w:val="00B84F83"/>
    <w:rsid w:val="00B86EFA"/>
    <w:rsid w:val="00B9113E"/>
    <w:rsid w:val="00B93663"/>
    <w:rsid w:val="00B93C6F"/>
    <w:rsid w:val="00B956FD"/>
    <w:rsid w:val="00B96458"/>
    <w:rsid w:val="00BA252A"/>
    <w:rsid w:val="00BA2BF0"/>
    <w:rsid w:val="00BA39C6"/>
    <w:rsid w:val="00BA3D36"/>
    <w:rsid w:val="00BA408E"/>
    <w:rsid w:val="00BA5F5B"/>
    <w:rsid w:val="00BA5F99"/>
    <w:rsid w:val="00BA69ED"/>
    <w:rsid w:val="00BA716C"/>
    <w:rsid w:val="00BA73A0"/>
    <w:rsid w:val="00BA7CFE"/>
    <w:rsid w:val="00BA7E1F"/>
    <w:rsid w:val="00BB089D"/>
    <w:rsid w:val="00BB09F0"/>
    <w:rsid w:val="00BB138E"/>
    <w:rsid w:val="00BB2B0D"/>
    <w:rsid w:val="00BB2C16"/>
    <w:rsid w:val="00BB3AAA"/>
    <w:rsid w:val="00BB53FD"/>
    <w:rsid w:val="00BB565A"/>
    <w:rsid w:val="00BB72D4"/>
    <w:rsid w:val="00BC0950"/>
    <w:rsid w:val="00BC0D28"/>
    <w:rsid w:val="00BC163F"/>
    <w:rsid w:val="00BC3B52"/>
    <w:rsid w:val="00BC4117"/>
    <w:rsid w:val="00BC4CC9"/>
    <w:rsid w:val="00BC566E"/>
    <w:rsid w:val="00BC647F"/>
    <w:rsid w:val="00BC7F28"/>
    <w:rsid w:val="00BD02FA"/>
    <w:rsid w:val="00BD08C4"/>
    <w:rsid w:val="00BD13E0"/>
    <w:rsid w:val="00BD203B"/>
    <w:rsid w:val="00BD2358"/>
    <w:rsid w:val="00BD2948"/>
    <w:rsid w:val="00BD2FA7"/>
    <w:rsid w:val="00BD307E"/>
    <w:rsid w:val="00BD349D"/>
    <w:rsid w:val="00BD350F"/>
    <w:rsid w:val="00BD37F6"/>
    <w:rsid w:val="00BD4BC0"/>
    <w:rsid w:val="00BD6DF9"/>
    <w:rsid w:val="00BD74F2"/>
    <w:rsid w:val="00BE124A"/>
    <w:rsid w:val="00BE15A8"/>
    <w:rsid w:val="00BE17C0"/>
    <w:rsid w:val="00BE281E"/>
    <w:rsid w:val="00BF0EB1"/>
    <w:rsid w:val="00BF15D2"/>
    <w:rsid w:val="00BF241E"/>
    <w:rsid w:val="00BF315A"/>
    <w:rsid w:val="00BF34A6"/>
    <w:rsid w:val="00BF6276"/>
    <w:rsid w:val="00BF7368"/>
    <w:rsid w:val="00C00A06"/>
    <w:rsid w:val="00C012BF"/>
    <w:rsid w:val="00C01CEE"/>
    <w:rsid w:val="00C031BA"/>
    <w:rsid w:val="00C034E5"/>
    <w:rsid w:val="00C06A07"/>
    <w:rsid w:val="00C06B59"/>
    <w:rsid w:val="00C06D79"/>
    <w:rsid w:val="00C07AB0"/>
    <w:rsid w:val="00C11437"/>
    <w:rsid w:val="00C115C9"/>
    <w:rsid w:val="00C1268B"/>
    <w:rsid w:val="00C1268F"/>
    <w:rsid w:val="00C12B9D"/>
    <w:rsid w:val="00C142C6"/>
    <w:rsid w:val="00C14569"/>
    <w:rsid w:val="00C1748B"/>
    <w:rsid w:val="00C17A98"/>
    <w:rsid w:val="00C20B20"/>
    <w:rsid w:val="00C213D8"/>
    <w:rsid w:val="00C2252E"/>
    <w:rsid w:val="00C24016"/>
    <w:rsid w:val="00C2480C"/>
    <w:rsid w:val="00C24D1D"/>
    <w:rsid w:val="00C275B2"/>
    <w:rsid w:val="00C314D7"/>
    <w:rsid w:val="00C33DA8"/>
    <w:rsid w:val="00C35B70"/>
    <w:rsid w:val="00C36846"/>
    <w:rsid w:val="00C37246"/>
    <w:rsid w:val="00C41830"/>
    <w:rsid w:val="00C425BB"/>
    <w:rsid w:val="00C4265D"/>
    <w:rsid w:val="00C4295F"/>
    <w:rsid w:val="00C43134"/>
    <w:rsid w:val="00C44523"/>
    <w:rsid w:val="00C45A53"/>
    <w:rsid w:val="00C463D6"/>
    <w:rsid w:val="00C468A5"/>
    <w:rsid w:val="00C46FE5"/>
    <w:rsid w:val="00C51451"/>
    <w:rsid w:val="00C527AD"/>
    <w:rsid w:val="00C53EAD"/>
    <w:rsid w:val="00C549A1"/>
    <w:rsid w:val="00C556C1"/>
    <w:rsid w:val="00C55DB1"/>
    <w:rsid w:val="00C611EA"/>
    <w:rsid w:val="00C61A32"/>
    <w:rsid w:val="00C62056"/>
    <w:rsid w:val="00C639B6"/>
    <w:rsid w:val="00C64655"/>
    <w:rsid w:val="00C66645"/>
    <w:rsid w:val="00C67952"/>
    <w:rsid w:val="00C67E22"/>
    <w:rsid w:val="00C67F03"/>
    <w:rsid w:val="00C67FE5"/>
    <w:rsid w:val="00C70759"/>
    <w:rsid w:val="00C707CE"/>
    <w:rsid w:val="00C7195C"/>
    <w:rsid w:val="00C71A0E"/>
    <w:rsid w:val="00C72E00"/>
    <w:rsid w:val="00C73566"/>
    <w:rsid w:val="00C73D31"/>
    <w:rsid w:val="00C752D8"/>
    <w:rsid w:val="00C767EE"/>
    <w:rsid w:val="00C8124C"/>
    <w:rsid w:val="00C81A95"/>
    <w:rsid w:val="00C826EA"/>
    <w:rsid w:val="00C911AB"/>
    <w:rsid w:val="00C93BB4"/>
    <w:rsid w:val="00C949AB"/>
    <w:rsid w:val="00C952BB"/>
    <w:rsid w:val="00C95F9A"/>
    <w:rsid w:val="00C9625F"/>
    <w:rsid w:val="00CA0298"/>
    <w:rsid w:val="00CA26E7"/>
    <w:rsid w:val="00CA34AD"/>
    <w:rsid w:val="00CA36A6"/>
    <w:rsid w:val="00CA382B"/>
    <w:rsid w:val="00CA71FC"/>
    <w:rsid w:val="00CA7904"/>
    <w:rsid w:val="00CB0189"/>
    <w:rsid w:val="00CB05C7"/>
    <w:rsid w:val="00CB0945"/>
    <w:rsid w:val="00CB44EB"/>
    <w:rsid w:val="00CB59EA"/>
    <w:rsid w:val="00CC0BF6"/>
    <w:rsid w:val="00CC2331"/>
    <w:rsid w:val="00CC2564"/>
    <w:rsid w:val="00CC49B7"/>
    <w:rsid w:val="00CC5C27"/>
    <w:rsid w:val="00CC688C"/>
    <w:rsid w:val="00CC6B59"/>
    <w:rsid w:val="00CD0354"/>
    <w:rsid w:val="00CD26B0"/>
    <w:rsid w:val="00CD2701"/>
    <w:rsid w:val="00CD3F58"/>
    <w:rsid w:val="00CD4EEA"/>
    <w:rsid w:val="00CD762E"/>
    <w:rsid w:val="00CE05CA"/>
    <w:rsid w:val="00CE1E1A"/>
    <w:rsid w:val="00CE2F1C"/>
    <w:rsid w:val="00CE4ECC"/>
    <w:rsid w:val="00CE538E"/>
    <w:rsid w:val="00CE5776"/>
    <w:rsid w:val="00CE6620"/>
    <w:rsid w:val="00CE672B"/>
    <w:rsid w:val="00CE70EF"/>
    <w:rsid w:val="00CE73E3"/>
    <w:rsid w:val="00CE761B"/>
    <w:rsid w:val="00CE7A87"/>
    <w:rsid w:val="00CE7EB7"/>
    <w:rsid w:val="00CF26BE"/>
    <w:rsid w:val="00CF34C8"/>
    <w:rsid w:val="00CF363D"/>
    <w:rsid w:val="00CF4050"/>
    <w:rsid w:val="00CF45D5"/>
    <w:rsid w:val="00CF465B"/>
    <w:rsid w:val="00CF4CF9"/>
    <w:rsid w:val="00CF67B3"/>
    <w:rsid w:val="00D00117"/>
    <w:rsid w:val="00D00682"/>
    <w:rsid w:val="00D01627"/>
    <w:rsid w:val="00D01F8C"/>
    <w:rsid w:val="00D02019"/>
    <w:rsid w:val="00D031A1"/>
    <w:rsid w:val="00D039B1"/>
    <w:rsid w:val="00D05205"/>
    <w:rsid w:val="00D05270"/>
    <w:rsid w:val="00D052D8"/>
    <w:rsid w:val="00D05496"/>
    <w:rsid w:val="00D07120"/>
    <w:rsid w:val="00D0719F"/>
    <w:rsid w:val="00D07BE4"/>
    <w:rsid w:val="00D10452"/>
    <w:rsid w:val="00D1396F"/>
    <w:rsid w:val="00D14582"/>
    <w:rsid w:val="00D1642E"/>
    <w:rsid w:val="00D16708"/>
    <w:rsid w:val="00D169A9"/>
    <w:rsid w:val="00D16CD1"/>
    <w:rsid w:val="00D17877"/>
    <w:rsid w:val="00D17F5A"/>
    <w:rsid w:val="00D20672"/>
    <w:rsid w:val="00D20FBD"/>
    <w:rsid w:val="00D22FB4"/>
    <w:rsid w:val="00D238F6"/>
    <w:rsid w:val="00D24B55"/>
    <w:rsid w:val="00D261A1"/>
    <w:rsid w:val="00D26606"/>
    <w:rsid w:val="00D26711"/>
    <w:rsid w:val="00D26C7F"/>
    <w:rsid w:val="00D321D6"/>
    <w:rsid w:val="00D35692"/>
    <w:rsid w:val="00D36629"/>
    <w:rsid w:val="00D374AD"/>
    <w:rsid w:val="00D37A15"/>
    <w:rsid w:val="00D37D24"/>
    <w:rsid w:val="00D40020"/>
    <w:rsid w:val="00D40CA6"/>
    <w:rsid w:val="00D410BB"/>
    <w:rsid w:val="00D41E82"/>
    <w:rsid w:val="00D41FBE"/>
    <w:rsid w:val="00D4256D"/>
    <w:rsid w:val="00D4297D"/>
    <w:rsid w:val="00D4416E"/>
    <w:rsid w:val="00D44663"/>
    <w:rsid w:val="00D47005"/>
    <w:rsid w:val="00D5125A"/>
    <w:rsid w:val="00D51F5E"/>
    <w:rsid w:val="00D53F00"/>
    <w:rsid w:val="00D55E84"/>
    <w:rsid w:val="00D56327"/>
    <w:rsid w:val="00D56569"/>
    <w:rsid w:val="00D56782"/>
    <w:rsid w:val="00D56C04"/>
    <w:rsid w:val="00D56DCB"/>
    <w:rsid w:val="00D5750C"/>
    <w:rsid w:val="00D5754B"/>
    <w:rsid w:val="00D60985"/>
    <w:rsid w:val="00D66B02"/>
    <w:rsid w:val="00D67406"/>
    <w:rsid w:val="00D70012"/>
    <w:rsid w:val="00D73AD1"/>
    <w:rsid w:val="00D73D20"/>
    <w:rsid w:val="00D74187"/>
    <w:rsid w:val="00D75CAE"/>
    <w:rsid w:val="00D76C82"/>
    <w:rsid w:val="00D7733D"/>
    <w:rsid w:val="00D77C7C"/>
    <w:rsid w:val="00D814B1"/>
    <w:rsid w:val="00D81D38"/>
    <w:rsid w:val="00D82D28"/>
    <w:rsid w:val="00D83A35"/>
    <w:rsid w:val="00D840A3"/>
    <w:rsid w:val="00D84AB1"/>
    <w:rsid w:val="00D85AD0"/>
    <w:rsid w:val="00D86E46"/>
    <w:rsid w:val="00D873BB"/>
    <w:rsid w:val="00D87978"/>
    <w:rsid w:val="00D91B14"/>
    <w:rsid w:val="00D91FA6"/>
    <w:rsid w:val="00D940C3"/>
    <w:rsid w:val="00D95EC6"/>
    <w:rsid w:val="00DA0A43"/>
    <w:rsid w:val="00DA0D5B"/>
    <w:rsid w:val="00DA0FE1"/>
    <w:rsid w:val="00DA151D"/>
    <w:rsid w:val="00DA15A4"/>
    <w:rsid w:val="00DA1714"/>
    <w:rsid w:val="00DA487A"/>
    <w:rsid w:val="00DA493D"/>
    <w:rsid w:val="00DA60D4"/>
    <w:rsid w:val="00DB01EA"/>
    <w:rsid w:val="00DB0278"/>
    <w:rsid w:val="00DB0B78"/>
    <w:rsid w:val="00DB32B7"/>
    <w:rsid w:val="00DB35BD"/>
    <w:rsid w:val="00DB62F8"/>
    <w:rsid w:val="00DC0B35"/>
    <w:rsid w:val="00DC15FC"/>
    <w:rsid w:val="00DC1DC8"/>
    <w:rsid w:val="00DC3A43"/>
    <w:rsid w:val="00DC6405"/>
    <w:rsid w:val="00DC65AA"/>
    <w:rsid w:val="00DC6DD3"/>
    <w:rsid w:val="00DC7B2E"/>
    <w:rsid w:val="00DC7D1D"/>
    <w:rsid w:val="00DD0E2C"/>
    <w:rsid w:val="00DD1CD2"/>
    <w:rsid w:val="00DD28F6"/>
    <w:rsid w:val="00DD311D"/>
    <w:rsid w:val="00DD3B95"/>
    <w:rsid w:val="00DD5670"/>
    <w:rsid w:val="00DD59D3"/>
    <w:rsid w:val="00DD72D8"/>
    <w:rsid w:val="00DD7C80"/>
    <w:rsid w:val="00DE14B5"/>
    <w:rsid w:val="00DE62DF"/>
    <w:rsid w:val="00DE6765"/>
    <w:rsid w:val="00DE6A85"/>
    <w:rsid w:val="00DE6CD3"/>
    <w:rsid w:val="00DE7B25"/>
    <w:rsid w:val="00DE7B3C"/>
    <w:rsid w:val="00DF040B"/>
    <w:rsid w:val="00DF07CE"/>
    <w:rsid w:val="00DF1118"/>
    <w:rsid w:val="00DF13F0"/>
    <w:rsid w:val="00DF15D8"/>
    <w:rsid w:val="00DF7615"/>
    <w:rsid w:val="00E00589"/>
    <w:rsid w:val="00E00E81"/>
    <w:rsid w:val="00E01044"/>
    <w:rsid w:val="00E026EB"/>
    <w:rsid w:val="00E02953"/>
    <w:rsid w:val="00E03804"/>
    <w:rsid w:val="00E03DBA"/>
    <w:rsid w:val="00E064D0"/>
    <w:rsid w:val="00E073B3"/>
    <w:rsid w:val="00E10316"/>
    <w:rsid w:val="00E10734"/>
    <w:rsid w:val="00E12575"/>
    <w:rsid w:val="00E129E1"/>
    <w:rsid w:val="00E12AFC"/>
    <w:rsid w:val="00E12BCB"/>
    <w:rsid w:val="00E12FF2"/>
    <w:rsid w:val="00E14956"/>
    <w:rsid w:val="00E14C22"/>
    <w:rsid w:val="00E169DB"/>
    <w:rsid w:val="00E17EE7"/>
    <w:rsid w:val="00E234F7"/>
    <w:rsid w:val="00E23CF9"/>
    <w:rsid w:val="00E2418C"/>
    <w:rsid w:val="00E272E8"/>
    <w:rsid w:val="00E27E61"/>
    <w:rsid w:val="00E31AEA"/>
    <w:rsid w:val="00E32F74"/>
    <w:rsid w:val="00E3534F"/>
    <w:rsid w:val="00E35EEE"/>
    <w:rsid w:val="00E3734D"/>
    <w:rsid w:val="00E404D3"/>
    <w:rsid w:val="00E40863"/>
    <w:rsid w:val="00E4127D"/>
    <w:rsid w:val="00E421D2"/>
    <w:rsid w:val="00E43052"/>
    <w:rsid w:val="00E436BC"/>
    <w:rsid w:val="00E441DD"/>
    <w:rsid w:val="00E456F2"/>
    <w:rsid w:val="00E464D0"/>
    <w:rsid w:val="00E46F59"/>
    <w:rsid w:val="00E501C3"/>
    <w:rsid w:val="00E50804"/>
    <w:rsid w:val="00E528EE"/>
    <w:rsid w:val="00E52BF5"/>
    <w:rsid w:val="00E53690"/>
    <w:rsid w:val="00E548BA"/>
    <w:rsid w:val="00E5654D"/>
    <w:rsid w:val="00E56748"/>
    <w:rsid w:val="00E5791A"/>
    <w:rsid w:val="00E57A20"/>
    <w:rsid w:val="00E57C44"/>
    <w:rsid w:val="00E60180"/>
    <w:rsid w:val="00E62C12"/>
    <w:rsid w:val="00E65133"/>
    <w:rsid w:val="00E66FF1"/>
    <w:rsid w:val="00E679BB"/>
    <w:rsid w:val="00E700A5"/>
    <w:rsid w:val="00E71095"/>
    <w:rsid w:val="00E71F70"/>
    <w:rsid w:val="00E7680A"/>
    <w:rsid w:val="00E83291"/>
    <w:rsid w:val="00E84363"/>
    <w:rsid w:val="00E84B7A"/>
    <w:rsid w:val="00E84EBB"/>
    <w:rsid w:val="00E84EF3"/>
    <w:rsid w:val="00E85290"/>
    <w:rsid w:val="00E87734"/>
    <w:rsid w:val="00E90240"/>
    <w:rsid w:val="00E9094A"/>
    <w:rsid w:val="00E90E3E"/>
    <w:rsid w:val="00E91587"/>
    <w:rsid w:val="00E941A8"/>
    <w:rsid w:val="00E961CC"/>
    <w:rsid w:val="00E96919"/>
    <w:rsid w:val="00E97EF7"/>
    <w:rsid w:val="00EA0310"/>
    <w:rsid w:val="00EA0703"/>
    <w:rsid w:val="00EA189D"/>
    <w:rsid w:val="00EA3B90"/>
    <w:rsid w:val="00EA5342"/>
    <w:rsid w:val="00EA5DDE"/>
    <w:rsid w:val="00EA70B5"/>
    <w:rsid w:val="00EB2750"/>
    <w:rsid w:val="00EB4808"/>
    <w:rsid w:val="00EB5449"/>
    <w:rsid w:val="00EB58DC"/>
    <w:rsid w:val="00EB63D2"/>
    <w:rsid w:val="00EB6CF9"/>
    <w:rsid w:val="00EC07F4"/>
    <w:rsid w:val="00EC0C83"/>
    <w:rsid w:val="00EC0FF9"/>
    <w:rsid w:val="00EC1515"/>
    <w:rsid w:val="00EC386C"/>
    <w:rsid w:val="00EC6728"/>
    <w:rsid w:val="00EC6F4F"/>
    <w:rsid w:val="00ED02AE"/>
    <w:rsid w:val="00ED150C"/>
    <w:rsid w:val="00ED59A2"/>
    <w:rsid w:val="00ED637E"/>
    <w:rsid w:val="00ED6E0E"/>
    <w:rsid w:val="00EE07EA"/>
    <w:rsid w:val="00EE2EE4"/>
    <w:rsid w:val="00EE3090"/>
    <w:rsid w:val="00EE3349"/>
    <w:rsid w:val="00EE36A4"/>
    <w:rsid w:val="00EE3B7E"/>
    <w:rsid w:val="00EE4231"/>
    <w:rsid w:val="00EE5715"/>
    <w:rsid w:val="00EE79BC"/>
    <w:rsid w:val="00EE7D54"/>
    <w:rsid w:val="00EF2537"/>
    <w:rsid w:val="00EF2FBC"/>
    <w:rsid w:val="00EF4A33"/>
    <w:rsid w:val="00EF5871"/>
    <w:rsid w:val="00EF5FF1"/>
    <w:rsid w:val="00EF7C28"/>
    <w:rsid w:val="00EF7FBF"/>
    <w:rsid w:val="00F03975"/>
    <w:rsid w:val="00F04E5E"/>
    <w:rsid w:val="00F05969"/>
    <w:rsid w:val="00F0631D"/>
    <w:rsid w:val="00F07DB8"/>
    <w:rsid w:val="00F10D90"/>
    <w:rsid w:val="00F110C0"/>
    <w:rsid w:val="00F11CA6"/>
    <w:rsid w:val="00F1210A"/>
    <w:rsid w:val="00F13EE1"/>
    <w:rsid w:val="00F1444A"/>
    <w:rsid w:val="00F15BD0"/>
    <w:rsid w:val="00F16762"/>
    <w:rsid w:val="00F167E2"/>
    <w:rsid w:val="00F204A7"/>
    <w:rsid w:val="00F219DA"/>
    <w:rsid w:val="00F21E1D"/>
    <w:rsid w:val="00F23DC7"/>
    <w:rsid w:val="00F23E98"/>
    <w:rsid w:val="00F24CFF"/>
    <w:rsid w:val="00F25839"/>
    <w:rsid w:val="00F26DC8"/>
    <w:rsid w:val="00F272A8"/>
    <w:rsid w:val="00F27389"/>
    <w:rsid w:val="00F3060C"/>
    <w:rsid w:val="00F314AE"/>
    <w:rsid w:val="00F31CF0"/>
    <w:rsid w:val="00F33A8D"/>
    <w:rsid w:val="00F33E3B"/>
    <w:rsid w:val="00F36BF4"/>
    <w:rsid w:val="00F37702"/>
    <w:rsid w:val="00F407F2"/>
    <w:rsid w:val="00F40A90"/>
    <w:rsid w:val="00F40F77"/>
    <w:rsid w:val="00F41580"/>
    <w:rsid w:val="00F44944"/>
    <w:rsid w:val="00F4516E"/>
    <w:rsid w:val="00F45F08"/>
    <w:rsid w:val="00F4681C"/>
    <w:rsid w:val="00F46D92"/>
    <w:rsid w:val="00F50D47"/>
    <w:rsid w:val="00F52FAF"/>
    <w:rsid w:val="00F550D1"/>
    <w:rsid w:val="00F559C1"/>
    <w:rsid w:val="00F60C5B"/>
    <w:rsid w:val="00F61E6A"/>
    <w:rsid w:val="00F66C3C"/>
    <w:rsid w:val="00F6763C"/>
    <w:rsid w:val="00F70168"/>
    <w:rsid w:val="00F7085A"/>
    <w:rsid w:val="00F70C47"/>
    <w:rsid w:val="00F71605"/>
    <w:rsid w:val="00F716DC"/>
    <w:rsid w:val="00F722CB"/>
    <w:rsid w:val="00F736E0"/>
    <w:rsid w:val="00F737A5"/>
    <w:rsid w:val="00F74367"/>
    <w:rsid w:val="00F75821"/>
    <w:rsid w:val="00F759E3"/>
    <w:rsid w:val="00F83893"/>
    <w:rsid w:val="00F8676C"/>
    <w:rsid w:val="00F86EE1"/>
    <w:rsid w:val="00F9256E"/>
    <w:rsid w:val="00F94BBC"/>
    <w:rsid w:val="00F95413"/>
    <w:rsid w:val="00F95984"/>
    <w:rsid w:val="00F95C7A"/>
    <w:rsid w:val="00F97A2A"/>
    <w:rsid w:val="00FA12DA"/>
    <w:rsid w:val="00FA248E"/>
    <w:rsid w:val="00FA262D"/>
    <w:rsid w:val="00FA4D93"/>
    <w:rsid w:val="00FA6B4C"/>
    <w:rsid w:val="00FA6F3F"/>
    <w:rsid w:val="00FB0864"/>
    <w:rsid w:val="00FB1CD1"/>
    <w:rsid w:val="00FB46AE"/>
    <w:rsid w:val="00FB5351"/>
    <w:rsid w:val="00FB6171"/>
    <w:rsid w:val="00FB7198"/>
    <w:rsid w:val="00FB71C2"/>
    <w:rsid w:val="00FB75C9"/>
    <w:rsid w:val="00FC03C7"/>
    <w:rsid w:val="00FC16FB"/>
    <w:rsid w:val="00FC247B"/>
    <w:rsid w:val="00FC3043"/>
    <w:rsid w:val="00FC5A77"/>
    <w:rsid w:val="00FC68B2"/>
    <w:rsid w:val="00FC74E4"/>
    <w:rsid w:val="00FD02DA"/>
    <w:rsid w:val="00FD0323"/>
    <w:rsid w:val="00FD03EC"/>
    <w:rsid w:val="00FD0BB7"/>
    <w:rsid w:val="00FD28EA"/>
    <w:rsid w:val="00FD386D"/>
    <w:rsid w:val="00FD484C"/>
    <w:rsid w:val="00FD6300"/>
    <w:rsid w:val="00FD6F11"/>
    <w:rsid w:val="00FE0E52"/>
    <w:rsid w:val="00FE1FC6"/>
    <w:rsid w:val="00FE3391"/>
    <w:rsid w:val="00FE3752"/>
    <w:rsid w:val="00FE4327"/>
    <w:rsid w:val="00FE484D"/>
    <w:rsid w:val="00FE65C8"/>
    <w:rsid w:val="00FE6923"/>
    <w:rsid w:val="00FF26E2"/>
    <w:rsid w:val="00FF3371"/>
    <w:rsid w:val="00FF36E8"/>
    <w:rsid w:val="00FF48F3"/>
    <w:rsid w:val="00FF516A"/>
    <w:rsid w:val="00FF5E10"/>
    <w:rsid w:val="00FF7803"/>
    <w:rsid w:val="00FF7C2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A6BE67"/>
  <w14:defaultImageDpi w14:val="0"/>
  <w15:docId w15:val="{F27E028A-DE60-49B7-A254-77CBB6E4D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Subtitle" w:qFormat="1"/>
    <w:lsdException w:name="Body Text 2"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RKIKH1"/>
    <w:next w:val="Normal"/>
    <w:link w:val="Heading1Char"/>
    <w:uiPriority w:val="9"/>
    <w:qFormat/>
    <w:rsid w:val="0026658E"/>
    <w:pPr>
      <w:outlineLvl w:val="0"/>
    </w:pPr>
  </w:style>
  <w:style w:type="paragraph" w:styleId="Heading2">
    <w:name w:val="heading 2"/>
    <w:basedOn w:val="Normal"/>
    <w:next w:val="Normal"/>
    <w:link w:val="Heading2Char"/>
    <w:unhideWhenUsed/>
    <w:qFormat/>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26658E"/>
    <w:rPr>
      <w:rFonts w:asciiTheme="minorHAnsi" w:eastAsia="SimSun" w:hAnsiTheme="minorHAnsi" w:cs="Arial"/>
      <w:b/>
      <w:kern w:val="1"/>
      <w:sz w:val="22"/>
      <w:szCs w:val="22"/>
      <w:lang w:eastAsia="zh-CN" w:bidi="hi-IN"/>
    </w:rPr>
  </w:style>
  <w:style w:type="character" w:customStyle="1" w:styleId="Heading2Char">
    <w:name w:val="Heading 2 Char"/>
    <w:basedOn w:val="DefaultParagraphFont"/>
    <w:link w:val="Heading2"/>
    <w:uiPriority w:val="9"/>
    <w:semiHidden/>
    <w:locked/>
    <w:rPr>
      <w:rFonts w:ascii="Cambria" w:hAnsi="Cambria" w:cs="Times New Roman"/>
      <w:b/>
      <w:i/>
      <w:sz w:val="28"/>
      <w:lang w:val="x-none" w:eastAsia="en-US"/>
    </w:rPr>
  </w:style>
  <w:style w:type="paragraph" w:styleId="Footer">
    <w:name w:val="footer"/>
    <w:basedOn w:val="Normal"/>
    <w:link w:val="FooterChar"/>
    <w:uiPriority w:val="99"/>
    <w:pPr>
      <w:tabs>
        <w:tab w:val="center" w:pos="4320"/>
        <w:tab w:val="right" w:pos="8640"/>
      </w:tabs>
    </w:pPr>
    <w:rPr>
      <w:lang w:val="en-US"/>
    </w:rPr>
  </w:style>
  <w:style w:type="character" w:customStyle="1" w:styleId="FooterChar">
    <w:name w:val="Footer Char"/>
    <w:basedOn w:val="DefaultParagraphFont"/>
    <w:link w:val="Footer"/>
    <w:uiPriority w:val="99"/>
    <w:locked/>
    <w:rPr>
      <w:rFonts w:cs="Times New Roman"/>
      <w:sz w:val="24"/>
      <w:lang w:val="en-US" w:eastAsia="en-US"/>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cs="Times New Roman"/>
      <w:sz w:val="24"/>
      <w:lang w:val="x-none" w:eastAsia="en-US"/>
    </w:rPr>
  </w:style>
  <w:style w:type="paragraph" w:styleId="Title">
    <w:name w:val="Title"/>
    <w:basedOn w:val="Normal"/>
    <w:link w:val="TitleChar"/>
    <w:uiPriority w:val="10"/>
    <w:qFormat/>
    <w:pPr>
      <w:jc w:val="center"/>
    </w:pPr>
    <w:rPr>
      <w:b/>
      <w:bCs/>
    </w:rPr>
  </w:style>
  <w:style w:type="character" w:customStyle="1" w:styleId="TitleChar">
    <w:name w:val="Title Char"/>
    <w:basedOn w:val="DefaultParagraphFont"/>
    <w:link w:val="Title"/>
    <w:uiPriority w:val="10"/>
    <w:locked/>
    <w:rPr>
      <w:rFonts w:cs="Times New Roman"/>
      <w:b/>
      <w:sz w:val="24"/>
      <w:lang w:val="x-none" w:eastAsia="en-US"/>
    </w:rPr>
  </w:style>
  <w:style w:type="paragraph" w:styleId="NormalWeb">
    <w:name w:val="Normal (Web)"/>
    <w:basedOn w:val="Normal"/>
    <w:uiPriority w:val="99"/>
    <w:rPr>
      <w:lang w:eastAsia="et-E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semiHidden/>
    <w:locked/>
    <w:rPr>
      <w:rFonts w:cs="Times New Roman"/>
      <w:lang w:val="x-none" w:eastAsia="en-US"/>
    </w:rPr>
  </w:style>
  <w:style w:type="character" w:styleId="PageNumber">
    <w:name w:val="page number"/>
    <w:basedOn w:val="DefaultParagraphFont"/>
    <w:uiPriority w:val="99"/>
    <w:rPr>
      <w:rFonts w:cs="Times New Roman"/>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x-none" w:eastAsia="en-US"/>
    </w:rPr>
  </w:style>
  <w:style w:type="paragraph" w:styleId="PlainText">
    <w:name w:val="Plain Text"/>
    <w:basedOn w:val="Normal"/>
    <w:link w:val="PlainTextChar"/>
    <w:uiPriority w:val="99"/>
    <w:unhideWhenUsed/>
    <w:rPr>
      <w:rFonts w:ascii="Calibri" w:hAnsi="Calibri"/>
      <w:sz w:val="22"/>
      <w:szCs w:val="21"/>
    </w:rPr>
  </w:style>
  <w:style w:type="character" w:customStyle="1" w:styleId="PlainTextChar">
    <w:name w:val="Plain Text Char"/>
    <w:basedOn w:val="DefaultParagraphFont"/>
    <w:link w:val="PlainText"/>
    <w:uiPriority w:val="99"/>
    <w:locked/>
    <w:rPr>
      <w:rFonts w:ascii="Calibri" w:hAnsi="Calibri" w:cs="Times New Roman"/>
      <w:sz w:val="21"/>
      <w:lang w:val="x-none" w:eastAsia="en-US"/>
    </w:rPr>
  </w:style>
  <w:style w:type="paragraph" w:customStyle="1" w:styleId="Default">
    <w:name w:val="Default"/>
    <w:pPr>
      <w:widowControl w:val="0"/>
      <w:autoSpaceDN w:val="0"/>
      <w:adjustRightInd w:val="0"/>
    </w:pPr>
    <w:rPr>
      <w:kern w:val="1"/>
      <w:sz w:val="24"/>
      <w:szCs w:val="24"/>
      <w:lang w:eastAsia="en-US"/>
    </w:rPr>
  </w:style>
  <w:style w:type="paragraph" w:styleId="Caption">
    <w:name w:val="caption"/>
    <w:basedOn w:val="Normal"/>
    <w:next w:val="Normal"/>
    <w:uiPriority w:val="35"/>
    <w:qFormat/>
    <w:pPr>
      <w:framePr w:w="3256" w:h="1266" w:hSpace="180" w:wrap="around" w:vAnchor="page" w:hAnchor="page" w:x="7861" w:y="666"/>
      <w:pBdr>
        <w:top w:val="single" w:sz="6" w:space="1" w:color="auto"/>
        <w:left w:val="single" w:sz="6" w:space="1" w:color="auto"/>
        <w:bottom w:val="single" w:sz="6" w:space="1" w:color="auto"/>
        <w:right w:val="single" w:sz="6" w:space="1" w:color="auto"/>
      </w:pBdr>
      <w:jc w:val="center"/>
    </w:pPr>
    <w:rPr>
      <w:b/>
      <w:bCs/>
      <w:sz w:val="18"/>
      <w:lang w:eastAsia="et-EE"/>
    </w:rPr>
  </w:style>
  <w:style w:type="paragraph" w:styleId="CommentSubject">
    <w:name w:val="annotation subject"/>
    <w:basedOn w:val="CommentText"/>
    <w:next w:val="CommentText"/>
    <w:link w:val="CommentSubjectChar"/>
    <w:uiPriority w:val="99"/>
    <w:rsid w:val="00AB107F"/>
    <w:rPr>
      <w:b/>
      <w:bCs/>
    </w:rPr>
  </w:style>
  <w:style w:type="character" w:customStyle="1" w:styleId="CommentSubjectChar">
    <w:name w:val="Comment Subject Char"/>
    <w:basedOn w:val="CommentTextChar"/>
    <w:link w:val="CommentSubject"/>
    <w:uiPriority w:val="99"/>
    <w:locked/>
    <w:rsid w:val="00AB107F"/>
    <w:rPr>
      <w:rFonts w:cs="Times New Roman"/>
      <w:b/>
      <w:bCs/>
      <w:lang w:val="x-none" w:eastAsia="en-US"/>
    </w:rPr>
  </w:style>
  <w:style w:type="paragraph" w:styleId="NoSpacing">
    <w:name w:val="No Spacing"/>
    <w:link w:val="NoSpacingChar"/>
    <w:uiPriority w:val="1"/>
    <w:qFormat/>
    <w:rsid w:val="00CC0BF6"/>
    <w:pPr>
      <w:widowControl w:val="0"/>
      <w:suppressAutoHyphens/>
      <w:jc w:val="both"/>
    </w:pPr>
    <w:rPr>
      <w:rFonts w:eastAsia="SimSun" w:cs="Mangal"/>
      <w:kern w:val="1"/>
      <w:sz w:val="24"/>
      <w:szCs w:val="21"/>
      <w:lang w:eastAsia="zh-CN" w:bidi="hi-IN"/>
    </w:rPr>
  </w:style>
  <w:style w:type="paragraph" w:styleId="ListParagraph">
    <w:name w:val="List Paragraph"/>
    <w:basedOn w:val="Normal"/>
    <w:uiPriority w:val="34"/>
    <w:qFormat/>
    <w:rsid w:val="003567D6"/>
    <w:pPr>
      <w:ind w:left="708"/>
    </w:pPr>
  </w:style>
  <w:style w:type="character" w:styleId="Hyperlink">
    <w:name w:val="Hyperlink"/>
    <w:basedOn w:val="DefaultParagraphFont"/>
    <w:uiPriority w:val="99"/>
    <w:rsid w:val="00FB5351"/>
    <w:rPr>
      <w:rFonts w:cs="Times New Roman"/>
      <w:color w:val="0000FF" w:themeColor="hyperlink"/>
      <w:u w:val="single"/>
    </w:rPr>
  </w:style>
  <w:style w:type="paragraph" w:customStyle="1" w:styleId="Style1">
    <w:name w:val="Style1"/>
    <w:basedOn w:val="Normal"/>
    <w:rsid w:val="00A474DA"/>
    <w:pPr>
      <w:ind w:left="425" w:hanging="425"/>
      <w:jc w:val="both"/>
    </w:pPr>
    <w:rPr>
      <w:szCs w:val="20"/>
      <w:lang w:val="en-GB" w:eastAsia="ar-SA"/>
    </w:rPr>
  </w:style>
  <w:style w:type="paragraph" w:styleId="BodyText2">
    <w:name w:val="Body Text 2"/>
    <w:basedOn w:val="Normal"/>
    <w:link w:val="BodyText2Char"/>
    <w:uiPriority w:val="99"/>
    <w:rsid w:val="00A474DA"/>
    <w:pPr>
      <w:ind w:left="425" w:hanging="425"/>
      <w:jc w:val="both"/>
    </w:pPr>
    <w:rPr>
      <w:szCs w:val="20"/>
      <w:lang w:val="en-GB" w:eastAsia="ar-SA"/>
    </w:rPr>
  </w:style>
  <w:style w:type="character" w:customStyle="1" w:styleId="BodyText2Char">
    <w:name w:val="Body Text 2 Char"/>
    <w:basedOn w:val="DefaultParagraphFont"/>
    <w:link w:val="BodyText2"/>
    <w:uiPriority w:val="99"/>
    <w:locked/>
    <w:rsid w:val="00A474DA"/>
    <w:rPr>
      <w:rFonts w:cs="Times New Roman"/>
      <w:sz w:val="24"/>
      <w:lang w:val="en-GB" w:eastAsia="ar-SA" w:bidi="ar-SA"/>
    </w:rPr>
  </w:style>
  <w:style w:type="character" w:customStyle="1" w:styleId="NoSpacingChar">
    <w:name w:val="No Spacing Char"/>
    <w:link w:val="NoSpacing"/>
    <w:uiPriority w:val="1"/>
    <w:locked/>
    <w:rsid w:val="00073DBC"/>
    <w:rPr>
      <w:rFonts w:eastAsia="SimSun"/>
      <w:kern w:val="1"/>
      <w:sz w:val="21"/>
      <w:lang w:val="x-none" w:eastAsia="zh-CN"/>
    </w:rPr>
  </w:style>
  <w:style w:type="paragraph" w:customStyle="1" w:styleId="RKIKtitle">
    <w:name w:val="RKIK title"/>
    <w:basedOn w:val="Title"/>
    <w:qFormat/>
    <w:rsid w:val="00502E45"/>
    <w:pPr>
      <w:ind w:left="284" w:hanging="284"/>
    </w:pPr>
    <w:rPr>
      <w:rFonts w:asciiTheme="minorHAnsi" w:hAnsiTheme="minorHAnsi" w:cs="Arial"/>
      <w:noProof/>
      <w:sz w:val="22"/>
      <w:szCs w:val="22"/>
    </w:rPr>
  </w:style>
  <w:style w:type="paragraph" w:customStyle="1" w:styleId="RKIKparagraph">
    <w:name w:val="RKIK paragraph"/>
    <w:basedOn w:val="NoSpacing"/>
    <w:qFormat/>
    <w:rsid w:val="00502E45"/>
    <w:rPr>
      <w:rFonts w:asciiTheme="minorHAnsi" w:hAnsiTheme="minorHAnsi"/>
      <w:noProof/>
      <w:sz w:val="22"/>
      <w:szCs w:val="22"/>
    </w:rPr>
  </w:style>
  <w:style w:type="paragraph" w:customStyle="1" w:styleId="RKIKH1">
    <w:name w:val="RKIK H1"/>
    <w:basedOn w:val="NoSpacing"/>
    <w:qFormat/>
    <w:rsid w:val="00502E45"/>
    <w:pPr>
      <w:numPr>
        <w:numId w:val="1"/>
      </w:numPr>
    </w:pPr>
    <w:rPr>
      <w:rFonts w:asciiTheme="minorHAnsi" w:hAnsiTheme="minorHAnsi" w:cs="Arial"/>
      <w:b/>
      <w:sz w:val="22"/>
      <w:szCs w:val="22"/>
    </w:rPr>
  </w:style>
  <w:style w:type="paragraph" w:customStyle="1" w:styleId="RKIKH2">
    <w:name w:val="RKIK H2"/>
    <w:basedOn w:val="Normal"/>
    <w:qFormat/>
    <w:rsid w:val="00D16708"/>
    <w:pPr>
      <w:numPr>
        <w:ilvl w:val="1"/>
        <w:numId w:val="1"/>
      </w:numPr>
      <w:tabs>
        <w:tab w:val="left" w:pos="851"/>
      </w:tabs>
      <w:autoSpaceDE w:val="0"/>
      <w:autoSpaceDN w:val="0"/>
      <w:adjustRightInd w:val="0"/>
      <w:spacing w:before="40"/>
      <w:ind w:left="1080"/>
      <w:jc w:val="both"/>
    </w:pPr>
    <w:rPr>
      <w:rFonts w:asciiTheme="minorHAnsi" w:hAnsiTheme="minorHAnsi" w:cs="Arial"/>
      <w:sz w:val="22"/>
      <w:szCs w:val="22"/>
    </w:rPr>
  </w:style>
  <w:style w:type="paragraph" w:customStyle="1" w:styleId="RKIKH2nonumber">
    <w:name w:val="RKIK H2 no number"/>
    <w:basedOn w:val="NoSpacing"/>
    <w:qFormat/>
    <w:rsid w:val="00502E45"/>
    <w:pPr>
      <w:ind w:left="709"/>
    </w:pPr>
    <w:rPr>
      <w:rFonts w:asciiTheme="minorHAnsi" w:hAnsiTheme="minorHAnsi" w:cs="Arial"/>
      <w:bCs/>
      <w:sz w:val="22"/>
      <w:szCs w:val="22"/>
    </w:rPr>
  </w:style>
  <w:style w:type="paragraph" w:customStyle="1" w:styleId="RKIKH3">
    <w:name w:val="RKIK H3"/>
    <w:basedOn w:val="NoSpacing"/>
    <w:qFormat/>
    <w:rsid w:val="00AD4AE7"/>
    <w:pPr>
      <w:numPr>
        <w:ilvl w:val="2"/>
        <w:numId w:val="1"/>
      </w:numPr>
    </w:pPr>
    <w:rPr>
      <w:rFonts w:asciiTheme="minorHAnsi" w:hAnsiTheme="minorHAnsi" w:cs="Arial"/>
      <w:bCs/>
      <w:sz w:val="22"/>
      <w:szCs w:val="22"/>
    </w:rPr>
  </w:style>
  <w:style w:type="paragraph" w:customStyle="1" w:styleId="RKIKH4">
    <w:name w:val="RKIK H4"/>
    <w:basedOn w:val="NoSpacing"/>
    <w:qFormat/>
    <w:rsid w:val="006A6B48"/>
    <w:pPr>
      <w:numPr>
        <w:ilvl w:val="3"/>
        <w:numId w:val="1"/>
      </w:numPr>
    </w:pPr>
    <w:rPr>
      <w:rFonts w:asciiTheme="minorHAnsi" w:hAnsiTheme="minorHAnsi" w:cs="Arial"/>
      <w:sz w:val="22"/>
      <w:szCs w:val="22"/>
    </w:rPr>
  </w:style>
  <w:style w:type="paragraph" w:customStyle="1" w:styleId="RKIKH5">
    <w:name w:val="RKIK H5"/>
    <w:basedOn w:val="NoSpacing"/>
    <w:qFormat/>
    <w:rsid w:val="006A6B48"/>
    <w:pPr>
      <w:numPr>
        <w:ilvl w:val="4"/>
        <w:numId w:val="1"/>
      </w:numPr>
    </w:pPr>
    <w:rPr>
      <w:rFonts w:asciiTheme="minorHAnsi" w:hAnsiTheme="minorHAnsi" w:cs="Times New Roman"/>
      <w:sz w:val="22"/>
      <w:szCs w:val="22"/>
    </w:rPr>
  </w:style>
  <w:style w:type="paragraph" w:customStyle="1" w:styleId="RKIKbullets">
    <w:name w:val="RKIK bullets"/>
    <w:basedOn w:val="NoSpacing"/>
    <w:qFormat/>
    <w:rsid w:val="006C59B4"/>
    <w:pPr>
      <w:numPr>
        <w:numId w:val="2"/>
      </w:numPr>
      <w:tabs>
        <w:tab w:val="left" w:pos="2268"/>
      </w:tabs>
    </w:pPr>
    <w:rPr>
      <w:rFonts w:asciiTheme="minorHAnsi" w:hAnsiTheme="minorHAnsi" w:cstheme="minorHAnsi"/>
      <w:sz w:val="22"/>
      <w:szCs w:val="22"/>
    </w:rPr>
  </w:style>
  <w:style w:type="paragraph" w:customStyle="1" w:styleId="RKIKH6">
    <w:name w:val="RKIK H6"/>
    <w:basedOn w:val="NoSpacing"/>
    <w:qFormat/>
    <w:rsid w:val="00351BF4"/>
    <w:pPr>
      <w:numPr>
        <w:ilvl w:val="5"/>
        <w:numId w:val="1"/>
      </w:numPr>
    </w:pPr>
    <w:rPr>
      <w:rFonts w:asciiTheme="minorHAnsi" w:hAnsiTheme="minorHAnsi" w:cs="Arial"/>
      <w:sz w:val="22"/>
      <w:szCs w:val="22"/>
    </w:rPr>
  </w:style>
  <w:style w:type="paragraph" w:customStyle="1" w:styleId="RKIKH1nonumber">
    <w:name w:val="RKIK H1 no number"/>
    <w:basedOn w:val="NoSpacing"/>
    <w:qFormat/>
    <w:rsid w:val="00EA5342"/>
    <w:pPr>
      <w:ind w:left="284"/>
    </w:pPr>
    <w:rPr>
      <w:rFonts w:asciiTheme="minorHAnsi" w:hAnsiTheme="minorHAnsi" w:cs="Arial"/>
      <w:sz w:val="22"/>
      <w:szCs w:val="22"/>
    </w:rPr>
  </w:style>
  <w:style w:type="paragraph" w:customStyle="1" w:styleId="RKIKH3nonumber">
    <w:name w:val="RKIK H3 no number"/>
    <w:basedOn w:val="ListParagraph"/>
    <w:qFormat/>
    <w:rsid w:val="003B52B0"/>
    <w:pPr>
      <w:ind w:left="1418"/>
      <w:contextualSpacing/>
    </w:pPr>
    <w:rPr>
      <w:rFonts w:asciiTheme="minorHAnsi" w:hAnsiTheme="minorHAnsi" w:cs="Arial"/>
      <w:bCs/>
      <w:sz w:val="22"/>
      <w:szCs w:val="22"/>
    </w:rPr>
  </w:style>
  <w:style w:type="paragraph" w:customStyle="1" w:styleId="RKIKH5nonumber">
    <w:name w:val="RKIK H5 no number"/>
    <w:basedOn w:val="RKIKH5"/>
    <w:qFormat/>
    <w:rsid w:val="00043F36"/>
    <w:pPr>
      <w:numPr>
        <w:ilvl w:val="0"/>
        <w:numId w:val="0"/>
      </w:numPr>
      <w:ind w:left="3345"/>
    </w:pPr>
  </w:style>
  <w:style w:type="paragraph" w:customStyle="1" w:styleId="RKIKH4nonumber">
    <w:name w:val="RKIK H4 no number"/>
    <w:basedOn w:val="RKIKH4"/>
    <w:qFormat/>
    <w:rsid w:val="00284DEA"/>
    <w:pPr>
      <w:numPr>
        <w:ilvl w:val="0"/>
        <w:numId w:val="0"/>
      </w:numPr>
      <w:ind w:left="2268"/>
    </w:pPr>
  </w:style>
  <w:style w:type="character" w:customStyle="1" w:styleId="WW8Num16z0">
    <w:name w:val="WW8Num16z0"/>
    <w:rsid w:val="0038437C"/>
    <w:rPr>
      <w:rFonts w:ascii="Symbol" w:hAnsi="Symbol" w:cs="Symbol"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61657">
      <w:bodyDiv w:val="1"/>
      <w:marLeft w:val="0"/>
      <w:marRight w:val="0"/>
      <w:marTop w:val="0"/>
      <w:marBottom w:val="0"/>
      <w:divBdr>
        <w:top w:val="none" w:sz="0" w:space="0" w:color="auto"/>
        <w:left w:val="none" w:sz="0" w:space="0" w:color="auto"/>
        <w:bottom w:val="none" w:sz="0" w:space="0" w:color="auto"/>
        <w:right w:val="none" w:sz="0" w:space="0" w:color="auto"/>
      </w:divBdr>
    </w:div>
    <w:div w:id="703872794">
      <w:bodyDiv w:val="1"/>
      <w:marLeft w:val="0"/>
      <w:marRight w:val="0"/>
      <w:marTop w:val="0"/>
      <w:marBottom w:val="0"/>
      <w:divBdr>
        <w:top w:val="none" w:sz="0" w:space="0" w:color="auto"/>
        <w:left w:val="none" w:sz="0" w:space="0" w:color="auto"/>
        <w:bottom w:val="none" w:sz="0" w:space="0" w:color="auto"/>
        <w:right w:val="none" w:sz="0" w:space="0" w:color="auto"/>
      </w:divBdr>
    </w:div>
    <w:div w:id="802230787">
      <w:bodyDiv w:val="1"/>
      <w:marLeft w:val="0"/>
      <w:marRight w:val="0"/>
      <w:marTop w:val="0"/>
      <w:marBottom w:val="0"/>
      <w:divBdr>
        <w:top w:val="none" w:sz="0" w:space="0" w:color="auto"/>
        <w:left w:val="none" w:sz="0" w:space="0" w:color="auto"/>
        <w:bottom w:val="none" w:sz="0" w:space="0" w:color="auto"/>
        <w:right w:val="none" w:sz="0" w:space="0" w:color="auto"/>
      </w:divBdr>
    </w:div>
    <w:div w:id="1651523407">
      <w:bodyDiv w:val="1"/>
      <w:marLeft w:val="0"/>
      <w:marRight w:val="0"/>
      <w:marTop w:val="0"/>
      <w:marBottom w:val="0"/>
      <w:divBdr>
        <w:top w:val="none" w:sz="0" w:space="0" w:color="auto"/>
        <w:left w:val="none" w:sz="0" w:space="0" w:color="auto"/>
        <w:bottom w:val="none" w:sz="0" w:space="0" w:color="auto"/>
        <w:right w:val="none" w:sz="0" w:space="0" w:color="auto"/>
      </w:divBdr>
    </w:div>
    <w:div w:id="1731727284">
      <w:marLeft w:val="0"/>
      <w:marRight w:val="0"/>
      <w:marTop w:val="0"/>
      <w:marBottom w:val="0"/>
      <w:divBdr>
        <w:top w:val="none" w:sz="0" w:space="0" w:color="auto"/>
        <w:left w:val="none" w:sz="0" w:space="0" w:color="auto"/>
        <w:bottom w:val="none" w:sz="0" w:space="0" w:color="auto"/>
        <w:right w:val="none" w:sz="0" w:space="0" w:color="auto"/>
      </w:divBdr>
    </w:div>
    <w:div w:id="1731727285">
      <w:marLeft w:val="0"/>
      <w:marRight w:val="0"/>
      <w:marTop w:val="0"/>
      <w:marBottom w:val="0"/>
      <w:divBdr>
        <w:top w:val="none" w:sz="0" w:space="0" w:color="auto"/>
        <w:left w:val="none" w:sz="0" w:space="0" w:color="auto"/>
        <w:bottom w:val="none" w:sz="0" w:space="0" w:color="auto"/>
        <w:right w:val="none" w:sz="0" w:space="0" w:color="auto"/>
      </w:divBdr>
    </w:div>
    <w:div w:id="1731727286">
      <w:marLeft w:val="0"/>
      <w:marRight w:val="0"/>
      <w:marTop w:val="0"/>
      <w:marBottom w:val="0"/>
      <w:divBdr>
        <w:top w:val="none" w:sz="0" w:space="0" w:color="auto"/>
        <w:left w:val="none" w:sz="0" w:space="0" w:color="auto"/>
        <w:bottom w:val="none" w:sz="0" w:space="0" w:color="auto"/>
        <w:right w:val="none" w:sz="0" w:space="0" w:color="auto"/>
      </w:divBdr>
    </w:div>
    <w:div w:id="1731727287">
      <w:marLeft w:val="0"/>
      <w:marRight w:val="0"/>
      <w:marTop w:val="0"/>
      <w:marBottom w:val="0"/>
      <w:divBdr>
        <w:top w:val="none" w:sz="0" w:space="0" w:color="auto"/>
        <w:left w:val="none" w:sz="0" w:space="0" w:color="auto"/>
        <w:bottom w:val="none" w:sz="0" w:space="0" w:color="auto"/>
        <w:right w:val="none" w:sz="0" w:space="0" w:color="auto"/>
      </w:divBdr>
    </w:div>
    <w:div w:id="1731727288">
      <w:marLeft w:val="0"/>
      <w:marRight w:val="0"/>
      <w:marTop w:val="0"/>
      <w:marBottom w:val="0"/>
      <w:divBdr>
        <w:top w:val="none" w:sz="0" w:space="0" w:color="auto"/>
        <w:left w:val="none" w:sz="0" w:space="0" w:color="auto"/>
        <w:bottom w:val="none" w:sz="0" w:space="0" w:color="auto"/>
        <w:right w:val="none" w:sz="0" w:space="0" w:color="auto"/>
      </w:divBdr>
    </w:div>
    <w:div w:id="1731727289">
      <w:marLeft w:val="0"/>
      <w:marRight w:val="0"/>
      <w:marTop w:val="0"/>
      <w:marBottom w:val="0"/>
      <w:divBdr>
        <w:top w:val="none" w:sz="0" w:space="0" w:color="auto"/>
        <w:left w:val="none" w:sz="0" w:space="0" w:color="auto"/>
        <w:bottom w:val="none" w:sz="0" w:space="0" w:color="auto"/>
        <w:right w:val="none" w:sz="0" w:space="0" w:color="auto"/>
      </w:divBdr>
    </w:div>
    <w:div w:id="1731727290">
      <w:marLeft w:val="0"/>
      <w:marRight w:val="0"/>
      <w:marTop w:val="0"/>
      <w:marBottom w:val="0"/>
      <w:divBdr>
        <w:top w:val="none" w:sz="0" w:space="0" w:color="auto"/>
        <w:left w:val="none" w:sz="0" w:space="0" w:color="auto"/>
        <w:bottom w:val="none" w:sz="0" w:space="0" w:color="auto"/>
        <w:right w:val="none" w:sz="0" w:space="0" w:color="auto"/>
      </w:divBdr>
    </w:div>
    <w:div w:id="1731727291">
      <w:marLeft w:val="0"/>
      <w:marRight w:val="0"/>
      <w:marTop w:val="0"/>
      <w:marBottom w:val="0"/>
      <w:divBdr>
        <w:top w:val="none" w:sz="0" w:space="0" w:color="auto"/>
        <w:left w:val="none" w:sz="0" w:space="0" w:color="auto"/>
        <w:bottom w:val="none" w:sz="0" w:space="0" w:color="auto"/>
        <w:right w:val="none" w:sz="0" w:space="0" w:color="auto"/>
      </w:divBdr>
    </w:div>
    <w:div w:id="1731727292">
      <w:marLeft w:val="0"/>
      <w:marRight w:val="0"/>
      <w:marTop w:val="0"/>
      <w:marBottom w:val="0"/>
      <w:divBdr>
        <w:top w:val="none" w:sz="0" w:space="0" w:color="auto"/>
        <w:left w:val="none" w:sz="0" w:space="0" w:color="auto"/>
        <w:bottom w:val="none" w:sz="0" w:space="0" w:color="auto"/>
        <w:right w:val="none" w:sz="0" w:space="0" w:color="auto"/>
      </w:divBdr>
    </w:div>
    <w:div w:id="1731727293">
      <w:marLeft w:val="0"/>
      <w:marRight w:val="0"/>
      <w:marTop w:val="0"/>
      <w:marBottom w:val="0"/>
      <w:divBdr>
        <w:top w:val="none" w:sz="0" w:space="0" w:color="auto"/>
        <w:left w:val="none" w:sz="0" w:space="0" w:color="auto"/>
        <w:bottom w:val="none" w:sz="0" w:space="0" w:color="auto"/>
        <w:right w:val="none" w:sz="0" w:space="0" w:color="auto"/>
      </w:divBdr>
    </w:div>
    <w:div w:id="1731727294">
      <w:marLeft w:val="0"/>
      <w:marRight w:val="0"/>
      <w:marTop w:val="0"/>
      <w:marBottom w:val="0"/>
      <w:divBdr>
        <w:top w:val="none" w:sz="0" w:space="0" w:color="auto"/>
        <w:left w:val="none" w:sz="0" w:space="0" w:color="auto"/>
        <w:bottom w:val="none" w:sz="0" w:space="0" w:color="auto"/>
        <w:right w:val="none" w:sz="0" w:space="0" w:color="auto"/>
      </w:divBdr>
    </w:div>
    <w:div w:id="1731727295">
      <w:marLeft w:val="0"/>
      <w:marRight w:val="0"/>
      <w:marTop w:val="0"/>
      <w:marBottom w:val="0"/>
      <w:divBdr>
        <w:top w:val="none" w:sz="0" w:space="0" w:color="auto"/>
        <w:left w:val="none" w:sz="0" w:space="0" w:color="auto"/>
        <w:bottom w:val="none" w:sz="0" w:space="0" w:color="auto"/>
        <w:right w:val="none" w:sz="0" w:space="0" w:color="auto"/>
      </w:divBdr>
    </w:div>
    <w:div w:id="1731727296">
      <w:marLeft w:val="0"/>
      <w:marRight w:val="0"/>
      <w:marTop w:val="0"/>
      <w:marBottom w:val="0"/>
      <w:divBdr>
        <w:top w:val="none" w:sz="0" w:space="0" w:color="auto"/>
        <w:left w:val="none" w:sz="0" w:space="0" w:color="auto"/>
        <w:bottom w:val="none" w:sz="0" w:space="0" w:color="auto"/>
        <w:right w:val="none" w:sz="0" w:space="0" w:color="auto"/>
      </w:divBdr>
    </w:div>
    <w:div w:id="1731727297">
      <w:marLeft w:val="0"/>
      <w:marRight w:val="0"/>
      <w:marTop w:val="0"/>
      <w:marBottom w:val="0"/>
      <w:divBdr>
        <w:top w:val="none" w:sz="0" w:space="0" w:color="auto"/>
        <w:left w:val="none" w:sz="0" w:space="0" w:color="auto"/>
        <w:bottom w:val="none" w:sz="0" w:space="0" w:color="auto"/>
        <w:right w:val="none" w:sz="0" w:space="0" w:color="auto"/>
      </w:divBdr>
    </w:div>
    <w:div w:id="1731727298">
      <w:marLeft w:val="0"/>
      <w:marRight w:val="0"/>
      <w:marTop w:val="0"/>
      <w:marBottom w:val="0"/>
      <w:divBdr>
        <w:top w:val="none" w:sz="0" w:space="0" w:color="auto"/>
        <w:left w:val="none" w:sz="0" w:space="0" w:color="auto"/>
        <w:bottom w:val="none" w:sz="0" w:space="0" w:color="auto"/>
        <w:right w:val="none" w:sz="0" w:space="0" w:color="auto"/>
      </w:divBdr>
    </w:div>
    <w:div w:id="1731727299">
      <w:marLeft w:val="0"/>
      <w:marRight w:val="0"/>
      <w:marTop w:val="0"/>
      <w:marBottom w:val="0"/>
      <w:divBdr>
        <w:top w:val="none" w:sz="0" w:space="0" w:color="auto"/>
        <w:left w:val="none" w:sz="0" w:space="0" w:color="auto"/>
        <w:bottom w:val="none" w:sz="0" w:space="0" w:color="auto"/>
        <w:right w:val="none" w:sz="0" w:space="0" w:color="auto"/>
      </w:divBdr>
    </w:div>
    <w:div w:id="1731727300">
      <w:marLeft w:val="0"/>
      <w:marRight w:val="0"/>
      <w:marTop w:val="0"/>
      <w:marBottom w:val="0"/>
      <w:divBdr>
        <w:top w:val="none" w:sz="0" w:space="0" w:color="auto"/>
        <w:left w:val="none" w:sz="0" w:space="0" w:color="auto"/>
        <w:bottom w:val="none" w:sz="0" w:space="0" w:color="auto"/>
        <w:right w:val="none" w:sz="0" w:space="0" w:color="auto"/>
      </w:divBdr>
    </w:div>
    <w:div w:id="1731727301">
      <w:marLeft w:val="0"/>
      <w:marRight w:val="0"/>
      <w:marTop w:val="0"/>
      <w:marBottom w:val="0"/>
      <w:divBdr>
        <w:top w:val="none" w:sz="0" w:space="0" w:color="auto"/>
        <w:left w:val="none" w:sz="0" w:space="0" w:color="auto"/>
        <w:bottom w:val="none" w:sz="0" w:space="0" w:color="auto"/>
        <w:right w:val="none" w:sz="0" w:space="0" w:color="auto"/>
      </w:divBdr>
    </w:div>
    <w:div w:id="1731727302">
      <w:marLeft w:val="0"/>
      <w:marRight w:val="0"/>
      <w:marTop w:val="0"/>
      <w:marBottom w:val="0"/>
      <w:divBdr>
        <w:top w:val="none" w:sz="0" w:space="0" w:color="auto"/>
        <w:left w:val="none" w:sz="0" w:space="0" w:color="auto"/>
        <w:bottom w:val="none" w:sz="0" w:space="0" w:color="auto"/>
        <w:right w:val="none" w:sz="0" w:space="0" w:color="auto"/>
      </w:divBdr>
    </w:div>
    <w:div w:id="1731727303">
      <w:marLeft w:val="0"/>
      <w:marRight w:val="0"/>
      <w:marTop w:val="0"/>
      <w:marBottom w:val="0"/>
      <w:divBdr>
        <w:top w:val="none" w:sz="0" w:space="0" w:color="auto"/>
        <w:left w:val="none" w:sz="0" w:space="0" w:color="auto"/>
        <w:bottom w:val="none" w:sz="0" w:space="0" w:color="auto"/>
        <w:right w:val="none" w:sz="0" w:space="0" w:color="auto"/>
      </w:divBdr>
    </w:div>
    <w:div w:id="1731727304">
      <w:marLeft w:val="0"/>
      <w:marRight w:val="0"/>
      <w:marTop w:val="0"/>
      <w:marBottom w:val="0"/>
      <w:divBdr>
        <w:top w:val="none" w:sz="0" w:space="0" w:color="auto"/>
        <w:left w:val="none" w:sz="0" w:space="0" w:color="auto"/>
        <w:bottom w:val="none" w:sz="0" w:space="0" w:color="auto"/>
        <w:right w:val="none" w:sz="0" w:space="0" w:color="auto"/>
      </w:divBdr>
    </w:div>
    <w:div w:id="1731727305">
      <w:marLeft w:val="0"/>
      <w:marRight w:val="0"/>
      <w:marTop w:val="0"/>
      <w:marBottom w:val="0"/>
      <w:divBdr>
        <w:top w:val="none" w:sz="0" w:space="0" w:color="auto"/>
        <w:left w:val="none" w:sz="0" w:space="0" w:color="auto"/>
        <w:bottom w:val="none" w:sz="0" w:space="0" w:color="auto"/>
        <w:right w:val="none" w:sz="0" w:space="0" w:color="auto"/>
      </w:divBdr>
    </w:div>
    <w:div w:id="1731727306">
      <w:marLeft w:val="0"/>
      <w:marRight w:val="0"/>
      <w:marTop w:val="0"/>
      <w:marBottom w:val="0"/>
      <w:divBdr>
        <w:top w:val="none" w:sz="0" w:space="0" w:color="auto"/>
        <w:left w:val="none" w:sz="0" w:space="0" w:color="auto"/>
        <w:bottom w:val="none" w:sz="0" w:space="0" w:color="auto"/>
        <w:right w:val="none" w:sz="0" w:space="0" w:color="auto"/>
      </w:divBdr>
    </w:div>
    <w:div w:id="1731727307">
      <w:marLeft w:val="0"/>
      <w:marRight w:val="0"/>
      <w:marTop w:val="0"/>
      <w:marBottom w:val="0"/>
      <w:divBdr>
        <w:top w:val="none" w:sz="0" w:space="0" w:color="auto"/>
        <w:left w:val="none" w:sz="0" w:space="0" w:color="auto"/>
        <w:bottom w:val="none" w:sz="0" w:space="0" w:color="auto"/>
        <w:right w:val="none" w:sz="0" w:space="0" w:color="auto"/>
      </w:divBdr>
    </w:div>
    <w:div w:id="1731727308">
      <w:marLeft w:val="0"/>
      <w:marRight w:val="0"/>
      <w:marTop w:val="0"/>
      <w:marBottom w:val="0"/>
      <w:divBdr>
        <w:top w:val="none" w:sz="0" w:space="0" w:color="auto"/>
        <w:left w:val="none" w:sz="0" w:space="0" w:color="auto"/>
        <w:bottom w:val="none" w:sz="0" w:space="0" w:color="auto"/>
        <w:right w:val="none" w:sz="0" w:space="0" w:color="auto"/>
      </w:divBdr>
    </w:div>
    <w:div w:id="1731727309">
      <w:marLeft w:val="0"/>
      <w:marRight w:val="0"/>
      <w:marTop w:val="0"/>
      <w:marBottom w:val="0"/>
      <w:divBdr>
        <w:top w:val="none" w:sz="0" w:space="0" w:color="auto"/>
        <w:left w:val="none" w:sz="0" w:space="0" w:color="auto"/>
        <w:bottom w:val="none" w:sz="0" w:space="0" w:color="auto"/>
        <w:right w:val="none" w:sz="0" w:space="0" w:color="auto"/>
      </w:divBdr>
    </w:div>
    <w:div w:id="1731727310">
      <w:marLeft w:val="0"/>
      <w:marRight w:val="0"/>
      <w:marTop w:val="0"/>
      <w:marBottom w:val="0"/>
      <w:divBdr>
        <w:top w:val="none" w:sz="0" w:space="0" w:color="auto"/>
        <w:left w:val="none" w:sz="0" w:space="0" w:color="auto"/>
        <w:bottom w:val="none" w:sz="0" w:space="0" w:color="auto"/>
        <w:right w:val="none" w:sz="0" w:space="0" w:color="auto"/>
      </w:divBdr>
    </w:div>
    <w:div w:id="1731727311">
      <w:marLeft w:val="0"/>
      <w:marRight w:val="0"/>
      <w:marTop w:val="0"/>
      <w:marBottom w:val="0"/>
      <w:divBdr>
        <w:top w:val="none" w:sz="0" w:space="0" w:color="auto"/>
        <w:left w:val="none" w:sz="0" w:space="0" w:color="auto"/>
        <w:bottom w:val="none" w:sz="0" w:space="0" w:color="auto"/>
        <w:right w:val="none" w:sz="0" w:space="0" w:color="auto"/>
      </w:divBdr>
    </w:div>
    <w:div w:id="1731727312">
      <w:marLeft w:val="0"/>
      <w:marRight w:val="0"/>
      <w:marTop w:val="0"/>
      <w:marBottom w:val="0"/>
      <w:divBdr>
        <w:top w:val="none" w:sz="0" w:space="0" w:color="auto"/>
        <w:left w:val="none" w:sz="0" w:space="0" w:color="auto"/>
        <w:bottom w:val="none" w:sz="0" w:space="0" w:color="auto"/>
        <w:right w:val="none" w:sz="0" w:space="0" w:color="auto"/>
      </w:divBdr>
    </w:div>
    <w:div w:id="1731727313">
      <w:marLeft w:val="0"/>
      <w:marRight w:val="0"/>
      <w:marTop w:val="0"/>
      <w:marBottom w:val="0"/>
      <w:divBdr>
        <w:top w:val="none" w:sz="0" w:space="0" w:color="auto"/>
        <w:left w:val="none" w:sz="0" w:space="0" w:color="auto"/>
        <w:bottom w:val="none" w:sz="0" w:space="0" w:color="auto"/>
        <w:right w:val="none" w:sz="0" w:space="0" w:color="auto"/>
      </w:divBdr>
    </w:div>
    <w:div w:id="1731727314">
      <w:marLeft w:val="0"/>
      <w:marRight w:val="0"/>
      <w:marTop w:val="0"/>
      <w:marBottom w:val="0"/>
      <w:divBdr>
        <w:top w:val="none" w:sz="0" w:space="0" w:color="auto"/>
        <w:left w:val="none" w:sz="0" w:space="0" w:color="auto"/>
        <w:bottom w:val="none" w:sz="0" w:space="0" w:color="auto"/>
        <w:right w:val="none" w:sz="0" w:space="0" w:color="auto"/>
      </w:divBdr>
    </w:div>
    <w:div w:id="1731727315">
      <w:marLeft w:val="0"/>
      <w:marRight w:val="0"/>
      <w:marTop w:val="0"/>
      <w:marBottom w:val="0"/>
      <w:divBdr>
        <w:top w:val="none" w:sz="0" w:space="0" w:color="auto"/>
        <w:left w:val="none" w:sz="0" w:space="0" w:color="auto"/>
        <w:bottom w:val="none" w:sz="0" w:space="0" w:color="auto"/>
        <w:right w:val="none" w:sz="0" w:space="0" w:color="auto"/>
      </w:divBdr>
    </w:div>
    <w:div w:id="1731727316">
      <w:marLeft w:val="0"/>
      <w:marRight w:val="0"/>
      <w:marTop w:val="0"/>
      <w:marBottom w:val="0"/>
      <w:divBdr>
        <w:top w:val="none" w:sz="0" w:space="0" w:color="auto"/>
        <w:left w:val="none" w:sz="0" w:space="0" w:color="auto"/>
        <w:bottom w:val="none" w:sz="0" w:space="0" w:color="auto"/>
        <w:right w:val="none" w:sz="0" w:space="0" w:color="auto"/>
      </w:divBdr>
    </w:div>
    <w:div w:id="1731727317">
      <w:marLeft w:val="0"/>
      <w:marRight w:val="0"/>
      <w:marTop w:val="0"/>
      <w:marBottom w:val="0"/>
      <w:divBdr>
        <w:top w:val="none" w:sz="0" w:space="0" w:color="auto"/>
        <w:left w:val="none" w:sz="0" w:space="0" w:color="auto"/>
        <w:bottom w:val="none" w:sz="0" w:space="0" w:color="auto"/>
        <w:right w:val="none" w:sz="0" w:space="0" w:color="auto"/>
      </w:divBdr>
    </w:div>
    <w:div w:id="1731727318">
      <w:marLeft w:val="0"/>
      <w:marRight w:val="0"/>
      <w:marTop w:val="0"/>
      <w:marBottom w:val="0"/>
      <w:divBdr>
        <w:top w:val="none" w:sz="0" w:space="0" w:color="auto"/>
        <w:left w:val="none" w:sz="0" w:space="0" w:color="auto"/>
        <w:bottom w:val="none" w:sz="0" w:space="0" w:color="auto"/>
        <w:right w:val="none" w:sz="0" w:space="0" w:color="auto"/>
      </w:divBdr>
    </w:div>
    <w:div w:id="1731727319">
      <w:marLeft w:val="0"/>
      <w:marRight w:val="0"/>
      <w:marTop w:val="0"/>
      <w:marBottom w:val="0"/>
      <w:divBdr>
        <w:top w:val="none" w:sz="0" w:space="0" w:color="auto"/>
        <w:left w:val="none" w:sz="0" w:space="0" w:color="auto"/>
        <w:bottom w:val="none" w:sz="0" w:space="0" w:color="auto"/>
        <w:right w:val="none" w:sz="0" w:space="0" w:color="auto"/>
      </w:divBdr>
    </w:div>
    <w:div w:id="174525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6AB6ED38FDA594AA12C57D59BAAD0F5" ma:contentTypeVersion="4" ma:contentTypeDescription="Loo uus dokument" ma:contentTypeScope="" ma:versionID="9fa20a7d1c1a6536bf07b2e04e7a5606">
  <xsd:schema xmlns:xsd="http://www.w3.org/2001/XMLSchema" xmlns:xs="http://www.w3.org/2001/XMLSchema" xmlns:p="http://schemas.microsoft.com/office/2006/metadata/properties" xmlns:ns2="d5573a5d-10e4-4724-a6b0-f07fd5e60675" xmlns:ns3="http://schemas.microsoft.com/sharepoint/v4" xmlns:ns4="dc4eddb5-893d-46fb-9a13-cb0b8602c7d4" targetNamespace="http://schemas.microsoft.com/office/2006/metadata/properties" ma:root="true" ma:fieldsID="6db0213f75dddd9333e977fda00b0abf" ns2:_="" ns3:_="" ns4:_="">
    <xsd:import namespace="d5573a5d-10e4-4724-a6b0-f07fd5e60675"/>
    <xsd:import namespace="http://schemas.microsoft.com/sharepoint/v4"/>
    <xsd:import namespace="dc4eddb5-893d-46fb-9a13-cb0b8602c7d4"/>
    <xsd:element name="properties">
      <xsd:complexType>
        <xsd:sequence>
          <xsd:element name="documentManagement">
            <xsd:complexType>
              <xsd:all>
                <xsd:element ref="ns2:TaxCatchAll" minOccurs="0"/>
                <xsd:element ref="ns2:TaxCatchAllLabel" minOccurs="0"/>
                <xsd:element ref="ns3:IconOverlay" minOccurs="0"/>
                <xsd:element ref="ns4:SharedWithUsers" minOccurs="0"/>
                <xsd:element ref="ns4: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573a5d-10e4-4724-a6b0-f07fd5e60675"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923ae21d-6ebb-4e9c-883a-708c49322b98}" ma:internalName="TaxCatchAll" ma:showField="CatchAllData" ma:web="d5573a5d-10e4-4724-a6b0-f07fd5e60675">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923ae21d-6ebb-4e9c-883a-708c49322b98}" ma:internalName="TaxCatchAllLabel" ma:readOnly="true" ma:showField="CatchAllDataLabel" ma:web="d5573a5d-10e4-4724-a6b0-f07fd5e60675">
      <xsd:complexType>
        <xsd:complexContent>
          <xsd:extension base="dms:MultiChoiceLookup">
            <xsd:sequence>
              <xsd:element name="Value" type="dms:Lookup" maxOccurs="unbounded" minOccurs="0" nillable="true"/>
            </xsd:sequence>
          </xsd:extension>
        </xsd:complexContent>
      </xsd:complexType>
    </xsd:element>
    <xsd:element name="_dlc_DocId" ma:index="13" nillable="true" ma:displayName="Dokumendi ID väärtus" ma:description="Sellele üksusele määratud dokumendi ID väärtus." ma:internalName="_dlc_DocId" ma:readOnly="true">
      <xsd:simpleType>
        <xsd:restriction base="dms:Text"/>
      </xsd:simpleType>
    </xsd:element>
    <xsd:element name="_dlc_DocIdUrl" ma:index="14" nillable="true" ma:displayName="Dokumendi ID" ma:description="Püsilink sellele dokumendile."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4eddb5-893d-46fb-9a13-cb0b8602c7d4" elementFormDefault="qualified">
    <xsd:import namespace="http://schemas.microsoft.com/office/2006/documentManagement/types"/>
    <xsd:import namespace="http://schemas.microsoft.com/office/infopath/2007/PartnerControls"/>
    <xsd:element name="SharedWithUsers" ma:index="11"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5573a5d-10e4-4724-a6b0-f07fd5e60675">5QUVV7YNFJNK-90782630-6284</_dlc_DocId>
    <_dlc_DocIdUrl xmlns="d5573a5d-10e4-4724-a6b0-f07fd5e60675">
      <Url>https://rkik.mil.intra/collaboration/RKIKkatport/_layouts/15/DocIdRedir.aspx?ID=5QUVV7YNFJNK-90782630-6284</Url>
      <Description>5QUVV7YNFJNK-90782630-6284</Description>
    </_dlc_DocIdUrl>
    <IconOverlay xmlns="http://schemas.microsoft.com/sharepoint/v4" xsi:nil="true"/>
    <TaxCatchAll xmlns="d5573a5d-10e4-4724-a6b0-f07fd5e60675"/>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6E697C-2A93-4FED-B136-5571EC2F47F1}">
  <ds:schemaRefs>
    <ds:schemaRef ds:uri="http://schemas.microsoft.com/sharepoint/events"/>
  </ds:schemaRefs>
</ds:datastoreItem>
</file>

<file path=customXml/itemProps2.xml><?xml version="1.0" encoding="utf-8"?>
<ds:datastoreItem xmlns:ds="http://schemas.openxmlformats.org/officeDocument/2006/customXml" ds:itemID="{2CC1C977-61F7-4153-AC5C-2B297BD2C6F3}">
  <ds:schemaRefs>
    <ds:schemaRef ds:uri="http://schemas.openxmlformats.org/officeDocument/2006/bibliography"/>
  </ds:schemaRefs>
</ds:datastoreItem>
</file>

<file path=customXml/itemProps3.xml><?xml version="1.0" encoding="utf-8"?>
<ds:datastoreItem xmlns:ds="http://schemas.openxmlformats.org/officeDocument/2006/customXml" ds:itemID="{92B0D2CD-B640-466B-9B9B-ED05A736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573a5d-10e4-4724-a6b0-f07fd5e60675"/>
    <ds:schemaRef ds:uri="http://schemas.microsoft.com/sharepoint/v4"/>
    <ds:schemaRef ds:uri="dc4eddb5-893d-46fb-9a13-cb0b8602c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09F2A9-5EBD-492A-AA4F-D98FF1FFE123}">
  <ds:schemaRefs>
    <ds:schemaRef ds:uri="http://schemas.microsoft.com/office/2006/metadata/properties"/>
    <ds:schemaRef ds:uri="http://schemas.microsoft.com/office/infopath/2007/PartnerControls"/>
    <ds:schemaRef ds:uri="d5573a5d-10e4-4724-a6b0-f07fd5e60675"/>
    <ds:schemaRef ds:uri="http://schemas.microsoft.com/sharepoint/v4"/>
  </ds:schemaRefs>
</ds:datastoreItem>
</file>

<file path=customXml/itemProps5.xml><?xml version="1.0" encoding="utf-8"?>
<ds:datastoreItem xmlns:ds="http://schemas.openxmlformats.org/officeDocument/2006/customXml" ds:itemID="{3AD40D36-6A42-485A-A2D1-DD32FDA62B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913</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ASUTUSESISESEKS KASUTAMISEKS</vt:lpstr>
    </vt:vector>
  </TitlesOfParts>
  <Company>ENAF</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ASUTUSESISESEKS KASUTAMISEKS</dc:title>
  <dc:subject/>
  <dc:creator>Avokaado</dc:creator>
  <cp:keywords/>
  <dc:description/>
  <cp:lastModifiedBy>Hele Hannah Noormaa</cp:lastModifiedBy>
  <cp:revision>9</cp:revision>
  <cp:lastPrinted>2009-10-13T08:00:00Z</cp:lastPrinted>
  <dcterms:created xsi:type="dcterms:W3CDTF">2026-03-04T13:06:00Z</dcterms:created>
  <dcterms:modified xsi:type="dcterms:W3CDTF">2026-03-30T10:54:00Z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0x01010006AB6ED38FDA594AA12C57D59BAAD0F5</vt:lpwstr>
  </property>
  <property fmtid="{D5CDD505-2E9C-101B-9397-08002B2CF9AE}" pid="3" name="_dlc_DocIdItemGuid">
    <vt:lpwstr>87d2790e-13bc-4842-bfd5-55037b23b2c1</vt:lpwstr>
  </property>
</Properties>
</file>